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FB183" w14:textId="77777777" w:rsidR="008F6623" w:rsidRPr="000B4E94" w:rsidRDefault="008F6623" w:rsidP="00B35FCF">
      <w:pPr>
        <w:spacing w:after="0" w:line="276" w:lineRule="auto"/>
        <w:rPr>
          <w:rFonts w:ascii="Arial" w:hAnsi="Arial" w:cs="Arial"/>
          <w:sz w:val="21"/>
          <w:szCs w:val="21"/>
          <w:lang w:val="de-AT"/>
        </w:rPr>
      </w:pPr>
    </w:p>
    <w:p w14:paraId="1E19B660" w14:textId="77777777" w:rsidR="008F6623" w:rsidRPr="000B4E94" w:rsidRDefault="008F6623" w:rsidP="00B35FCF">
      <w:pPr>
        <w:spacing w:after="0" w:line="276" w:lineRule="auto"/>
        <w:rPr>
          <w:rFonts w:ascii="Arial" w:hAnsi="Arial" w:cs="Arial"/>
          <w:sz w:val="21"/>
          <w:szCs w:val="21"/>
          <w:lang w:val="de-AT"/>
        </w:rPr>
      </w:pPr>
    </w:p>
    <w:p w14:paraId="5B7634CD" w14:textId="77777777" w:rsidR="008F6623" w:rsidRPr="000B4E94" w:rsidRDefault="008F6623" w:rsidP="00B35FCF">
      <w:pPr>
        <w:spacing w:after="0" w:line="276" w:lineRule="auto"/>
        <w:rPr>
          <w:rFonts w:ascii="Arial" w:hAnsi="Arial" w:cs="Arial"/>
          <w:sz w:val="21"/>
          <w:szCs w:val="21"/>
          <w:lang w:val="de-AT"/>
        </w:rPr>
      </w:pPr>
    </w:p>
    <w:p w14:paraId="60D47197" w14:textId="77777777" w:rsidR="008F6623" w:rsidRPr="000B4E94" w:rsidRDefault="008F6623" w:rsidP="00B35FCF">
      <w:pPr>
        <w:spacing w:after="0" w:line="276" w:lineRule="auto"/>
        <w:rPr>
          <w:rFonts w:ascii="Arial" w:hAnsi="Arial" w:cs="Arial"/>
          <w:sz w:val="21"/>
          <w:szCs w:val="21"/>
          <w:lang w:val="de-AT"/>
        </w:rPr>
      </w:pPr>
    </w:p>
    <w:p w14:paraId="511694E2" w14:textId="77777777" w:rsidR="008F6623" w:rsidRPr="000B4E94" w:rsidRDefault="008F6623" w:rsidP="00B35FCF">
      <w:pPr>
        <w:spacing w:after="0" w:line="276" w:lineRule="auto"/>
        <w:rPr>
          <w:rFonts w:ascii="Arial" w:hAnsi="Arial" w:cs="Arial"/>
          <w:sz w:val="21"/>
          <w:szCs w:val="21"/>
          <w:lang w:val="de-AT"/>
        </w:rPr>
      </w:pPr>
    </w:p>
    <w:p w14:paraId="6A5A7293" w14:textId="77777777" w:rsidR="008F6623" w:rsidRPr="000B4E94" w:rsidRDefault="008F6623" w:rsidP="00B35FCF">
      <w:pPr>
        <w:spacing w:after="0" w:line="276" w:lineRule="auto"/>
        <w:rPr>
          <w:rFonts w:ascii="Arial" w:hAnsi="Arial" w:cs="Arial"/>
          <w:sz w:val="21"/>
          <w:szCs w:val="21"/>
          <w:lang w:val="de-AT"/>
        </w:rPr>
      </w:pPr>
    </w:p>
    <w:p w14:paraId="2AEA4E64" w14:textId="77777777" w:rsidR="008F6623" w:rsidRPr="000B4E94" w:rsidRDefault="008F6623" w:rsidP="00B35FCF">
      <w:pPr>
        <w:spacing w:after="0" w:line="276" w:lineRule="auto"/>
        <w:rPr>
          <w:rFonts w:ascii="Arial" w:hAnsi="Arial" w:cs="Arial"/>
          <w:sz w:val="21"/>
          <w:szCs w:val="21"/>
          <w:lang w:val="de-AT"/>
        </w:rPr>
      </w:pPr>
    </w:p>
    <w:p w14:paraId="79CE15C3" w14:textId="77777777" w:rsidR="008F6623" w:rsidRPr="000B4E94" w:rsidRDefault="008F6623" w:rsidP="00B35FCF">
      <w:pPr>
        <w:spacing w:after="0" w:line="276" w:lineRule="auto"/>
        <w:rPr>
          <w:rFonts w:ascii="Arial" w:hAnsi="Arial" w:cs="Arial"/>
          <w:sz w:val="21"/>
          <w:szCs w:val="21"/>
          <w:lang w:val="de-AT"/>
        </w:rPr>
      </w:pPr>
    </w:p>
    <w:p w14:paraId="7225C5F5" w14:textId="77777777" w:rsidR="008F6623" w:rsidRPr="000B4E94" w:rsidRDefault="008F6623" w:rsidP="00B35FCF">
      <w:pPr>
        <w:spacing w:after="0" w:line="276" w:lineRule="auto"/>
        <w:rPr>
          <w:rFonts w:ascii="Arial" w:hAnsi="Arial" w:cs="Arial"/>
          <w:sz w:val="21"/>
          <w:szCs w:val="21"/>
          <w:lang w:val="de-AT"/>
        </w:rPr>
      </w:pPr>
    </w:p>
    <w:p w14:paraId="2E284C67" w14:textId="77777777" w:rsidR="008F6623" w:rsidRPr="006A3D07" w:rsidRDefault="00B019FE" w:rsidP="00B35FCF">
      <w:pPr>
        <w:spacing w:after="0" w:line="276" w:lineRule="auto"/>
        <w:rPr>
          <w:rFonts w:ascii="Arial" w:hAnsi="Arial" w:cs="Arial"/>
          <w:sz w:val="21"/>
          <w:szCs w:val="21"/>
        </w:rPr>
      </w:pPr>
      <w:r>
        <w:rPr>
          <w:rFonts w:ascii="Arial" w:hAnsi="Arial"/>
          <w:sz w:val="21"/>
        </w:rPr>
        <w:t>ALPLA Group</w:t>
      </w:r>
    </w:p>
    <w:p w14:paraId="5B07E3C2" w14:textId="77777777" w:rsidR="008F6623" w:rsidRPr="006A3D07" w:rsidRDefault="00B019FE" w:rsidP="00B35FCF">
      <w:pPr>
        <w:spacing w:after="0" w:line="276" w:lineRule="auto"/>
        <w:rPr>
          <w:rFonts w:ascii="Arial" w:hAnsi="Arial" w:cs="Arial"/>
          <w:sz w:val="21"/>
          <w:szCs w:val="21"/>
        </w:rPr>
      </w:pPr>
      <w:r>
        <w:rPr>
          <w:rFonts w:ascii="Arial" w:hAnsi="Arial"/>
          <w:sz w:val="21"/>
        </w:rPr>
        <w:t>Press release</w:t>
      </w:r>
    </w:p>
    <w:p w14:paraId="58B9693C" w14:textId="77777777" w:rsidR="008F6623" w:rsidRPr="004930EA" w:rsidRDefault="008F6623" w:rsidP="00B35FCF">
      <w:pPr>
        <w:spacing w:after="0" w:line="276" w:lineRule="auto"/>
        <w:rPr>
          <w:rFonts w:ascii="Arial" w:hAnsi="Arial" w:cs="Arial"/>
          <w:sz w:val="21"/>
          <w:szCs w:val="21"/>
          <w:lang w:val="en-US"/>
        </w:rPr>
      </w:pPr>
    </w:p>
    <w:p w14:paraId="5C0701E1" w14:textId="77777777" w:rsidR="008F6623" w:rsidRPr="004930EA" w:rsidRDefault="008F6623" w:rsidP="00B35FCF">
      <w:pPr>
        <w:spacing w:after="0" w:line="276" w:lineRule="auto"/>
        <w:rPr>
          <w:rFonts w:ascii="Arial" w:hAnsi="Arial" w:cs="Arial"/>
          <w:sz w:val="21"/>
          <w:szCs w:val="21"/>
          <w:lang w:val="en-US"/>
        </w:rPr>
      </w:pPr>
    </w:p>
    <w:p w14:paraId="38664746" w14:textId="1DA245D6" w:rsidR="008C05AE" w:rsidRPr="00CB1798" w:rsidRDefault="008C05AE" w:rsidP="008C05AE">
      <w:pPr>
        <w:pStyle w:val="KeinLeerraum"/>
        <w:suppressAutoHyphens/>
        <w:spacing w:line="276" w:lineRule="auto"/>
        <w:ind w:right="-58"/>
        <w:rPr>
          <w:rFonts w:ascii="Arial" w:hAnsi="Arial"/>
          <w:b/>
          <w:bCs/>
          <w:sz w:val="21"/>
        </w:rPr>
      </w:pPr>
      <w:bookmarkStart w:id="0" w:name="_Hlk145324789"/>
      <w:r>
        <w:rPr>
          <w:rFonts w:ascii="Arial" w:hAnsi="Arial"/>
          <w:b/>
          <w:sz w:val="21"/>
        </w:rPr>
        <w:t xml:space="preserve">ALPLA on a growth trajectory with a successful 2024 financial year </w:t>
      </w:r>
    </w:p>
    <w:bookmarkEnd w:id="0"/>
    <w:p w14:paraId="46C92B2F" w14:textId="0B9397A3" w:rsidR="008C05AE" w:rsidRPr="00CB1798" w:rsidRDefault="00E434B7" w:rsidP="008C05AE">
      <w:pPr>
        <w:pStyle w:val="KeinLeerraum"/>
        <w:suppressAutoHyphens/>
        <w:spacing w:line="276" w:lineRule="auto"/>
        <w:rPr>
          <w:rFonts w:ascii="Arial" w:hAnsi="Arial"/>
          <w:sz w:val="21"/>
        </w:rPr>
      </w:pPr>
      <w:r>
        <w:rPr>
          <w:rFonts w:ascii="Arial" w:hAnsi="Arial"/>
          <w:sz w:val="21"/>
        </w:rPr>
        <w:t>Packaging and recycling specialist increases turnover to 4.9 billion euros</w:t>
      </w:r>
    </w:p>
    <w:p w14:paraId="2E8A935A" w14:textId="77777777" w:rsidR="008C05AE" w:rsidRPr="00CB1798" w:rsidRDefault="008C05AE" w:rsidP="008C05AE">
      <w:pPr>
        <w:pStyle w:val="KeinLeerraum"/>
        <w:suppressAutoHyphens/>
        <w:spacing w:line="276" w:lineRule="auto"/>
        <w:rPr>
          <w:rFonts w:ascii="Arial" w:hAnsi="Arial"/>
          <w:sz w:val="21"/>
        </w:rPr>
      </w:pPr>
    </w:p>
    <w:p w14:paraId="1E801BCE" w14:textId="67F70AC6" w:rsidR="007D547A" w:rsidRPr="007D547A" w:rsidRDefault="008C05AE" w:rsidP="007D547A">
      <w:pPr>
        <w:spacing w:after="0" w:line="280" w:lineRule="exact"/>
        <w:rPr>
          <w:rFonts w:ascii="Arial" w:hAnsi="Arial"/>
          <w:i/>
          <w:iCs/>
          <w:sz w:val="21"/>
        </w:rPr>
      </w:pPr>
      <w:r>
        <w:rPr>
          <w:rFonts w:ascii="Arial" w:hAnsi="Arial"/>
          <w:i/>
          <w:sz w:val="21"/>
        </w:rPr>
        <w:t>Hard, 14 January 2025 – ALPLA continued its growth trajectory in 2024 with new products, plants, business areas, acquisitions and a focus on training skilled workers. The international packaging and recycling specialist increased its turnover from 4.7 to 4.9 billion euros and grew its workforce to 24,350</w:t>
      </w:r>
      <w:r w:rsidR="00E20929">
        <w:rPr>
          <w:rFonts w:ascii="Arial" w:hAnsi="Arial"/>
          <w:i/>
          <w:sz w:val="21"/>
        </w:rPr>
        <w:t xml:space="preserve"> employees</w:t>
      </w:r>
      <w:r>
        <w:rPr>
          <w:rFonts w:ascii="Arial" w:hAnsi="Arial"/>
          <w:i/>
          <w:sz w:val="21"/>
        </w:rPr>
        <w:t>. ALPLA is broadening its targets for the recycling sector. The company plans to double its output recycling capacity to 700,000 tonnes of recycled material by 2030.</w:t>
      </w:r>
    </w:p>
    <w:p w14:paraId="1B4EB71C" w14:textId="77777777" w:rsidR="007D547A" w:rsidRPr="00E20929" w:rsidRDefault="007D547A" w:rsidP="008C05AE">
      <w:pPr>
        <w:spacing w:after="0" w:line="280" w:lineRule="exact"/>
        <w:rPr>
          <w:rFonts w:ascii="Arial" w:hAnsi="Arial"/>
          <w:sz w:val="21"/>
        </w:rPr>
      </w:pPr>
    </w:p>
    <w:p w14:paraId="324637AD" w14:textId="3D286DF4" w:rsidR="000C1744" w:rsidRDefault="00E66972" w:rsidP="00E96A8F">
      <w:pPr>
        <w:spacing w:after="0" w:line="280" w:lineRule="exact"/>
        <w:rPr>
          <w:rFonts w:ascii="Arial" w:hAnsi="Arial"/>
          <w:sz w:val="21"/>
        </w:rPr>
      </w:pPr>
      <w:r>
        <w:rPr>
          <w:rFonts w:ascii="Arial" w:hAnsi="Arial"/>
          <w:sz w:val="21"/>
        </w:rPr>
        <w:t xml:space="preserve">Founded in 1955, the ALPLA Group </w:t>
      </w:r>
      <w:r w:rsidR="00E20929">
        <w:rPr>
          <w:rFonts w:ascii="Arial" w:hAnsi="Arial"/>
          <w:sz w:val="21"/>
        </w:rPr>
        <w:t>produces</w:t>
      </w:r>
      <w:r>
        <w:rPr>
          <w:rFonts w:ascii="Arial" w:hAnsi="Arial"/>
          <w:sz w:val="21"/>
        </w:rPr>
        <w:t xml:space="preserve"> safe, affordable and sustainable plastic packaging solutions worldwide. The family-owned company, headquartered in Hard, Austria, can look back on a successful financial year in 2024 and continues to grow after a moderate decline in sales in the previous year. The annual turnover of 4.9 billion euros represents an increase of 4 per cent</w:t>
      </w:r>
      <w:r w:rsidR="003603C8">
        <w:rPr>
          <w:rFonts w:ascii="Arial" w:hAnsi="Arial"/>
          <w:sz w:val="21"/>
        </w:rPr>
        <w:t xml:space="preserve"> compared to 2023</w:t>
      </w:r>
      <w:r>
        <w:rPr>
          <w:rFonts w:ascii="Arial" w:hAnsi="Arial"/>
          <w:sz w:val="21"/>
        </w:rPr>
        <w:t xml:space="preserve">. </w:t>
      </w:r>
    </w:p>
    <w:p w14:paraId="1168F99B" w14:textId="77777777" w:rsidR="000C1744" w:rsidRPr="00E20929" w:rsidRDefault="000C1744" w:rsidP="00E96A8F">
      <w:pPr>
        <w:spacing w:after="0" w:line="280" w:lineRule="exact"/>
        <w:rPr>
          <w:rFonts w:ascii="Arial" w:hAnsi="Arial"/>
          <w:sz w:val="21"/>
        </w:rPr>
      </w:pPr>
    </w:p>
    <w:p w14:paraId="2E492FA7" w14:textId="78D834C6" w:rsidR="00E66972" w:rsidRDefault="00E66972" w:rsidP="00E96A8F">
      <w:pPr>
        <w:spacing w:after="0" w:line="280" w:lineRule="exact"/>
        <w:rPr>
          <w:rFonts w:ascii="Arial" w:hAnsi="Arial"/>
          <w:sz w:val="21"/>
        </w:rPr>
      </w:pPr>
      <w:r>
        <w:rPr>
          <w:rFonts w:ascii="Arial" w:hAnsi="Arial"/>
          <w:sz w:val="21"/>
        </w:rPr>
        <w:t xml:space="preserve">There has been significant growth in the number of sites and employees. ALPLA has reached the 200-plant mark and created more than a thousand new jobs through new business areas, acquisitions and training programmes. A total of 24,350 employees </w:t>
      </w:r>
      <w:proofErr w:type="gramStart"/>
      <w:r>
        <w:rPr>
          <w:rFonts w:ascii="Arial" w:hAnsi="Arial"/>
          <w:sz w:val="21"/>
        </w:rPr>
        <w:t>work</w:t>
      </w:r>
      <w:proofErr w:type="gramEnd"/>
      <w:r>
        <w:rPr>
          <w:rFonts w:ascii="Arial" w:hAnsi="Arial"/>
          <w:sz w:val="21"/>
        </w:rPr>
        <w:t xml:space="preserve"> at 200 locations in 46 countries – 365 of them are apprentices. This record figure underlines the importance of professional training for the company’s future.</w:t>
      </w:r>
    </w:p>
    <w:p w14:paraId="405A5350" w14:textId="4CA7BA8F" w:rsidR="009161B9" w:rsidRPr="00E20929" w:rsidRDefault="009161B9" w:rsidP="008C05AE">
      <w:pPr>
        <w:spacing w:after="0" w:line="280" w:lineRule="exact"/>
        <w:rPr>
          <w:rFonts w:ascii="Arial" w:hAnsi="Arial"/>
          <w:sz w:val="21"/>
        </w:rPr>
      </w:pPr>
    </w:p>
    <w:p w14:paraId="4D25BDDD" w14:textId="4A3ADEC4" w:rsidR="009161B9" w:rsidRPr="00E96A8F" w:rsidRDefault="00E96A8F" w:rsidP="008C05AE">
      <w:pPr>
        <w:spacing w:after="0" w:line="280" w:lineRule="exact"/>
        <w:rPr>
          <w:rFonts w:ascii="Arial" w:hAnsi="Arial"/>
          <w:b/>
          <w:bCs/>
          <w:sz w:val="21"/>
        </w:rPr>
      </w:pPr>
      <w:r>
        <w:rPr>
          <w:rFonts w:ascii="Arial" w:hAnsi="Arial"/>
          <w:b/>
          <w:sz w:val="21"/>
        </w:rPr>
        <w:t>Growth markets and innovation</w:t>
      </w:r>
    </w:p>
    <w:p w14:paraId="1AE7A051" w14:textId="4158CCF3" w:rsidR="00B67E27" w:rsidRDefault="00AC46A8" w:rsidP="00E96A8F">
      <w:pPr>
        <w:spacing w:after="0" w:line="280" w:lineRule="exact"/>
        <w:rPr>
          <w:rFonts w:ascii="Arial" w:hAnsi="Arial"/>
          <w:sz w:val="21"/>
        </w:rPr>
      </w:pPr>
      <w:r>
        <w:rPr>
          <w:rFonts w:ascii="Arial" w:hAnsi="Arial"/>
          <w:sz w:val="21"/>
        </w:rPr>
        <w:t>‘Plastic packaging shapes the lives of billions of people. As a</w:t>
      </w:r>
      <w:r w:rsidR="00FD571C">
        <w:rPr>
          <w:rFonts w:ascii="Arial" w:hAnsi="Arial"/>
          <w:sz w:val="21"/>
        </w:rPr>
        <w:t xml:space="preserve"> technological</w:t>
      </w:r>
      <w:r>
        <w:rPr>
          <w:rFonts w:ascii="Arial" w:hAnsi="Arial"/>
          <w:sz w:val="21"/>
        </w:rPr>
        <w:t xml:space="preserve"> market leader, we are making it increasingly lighter and more sustainable. We will continue to invest in this worldwide,’ says CEO Philipp Lehner. In addition to the strong growth markets in South America, Africa and the Middle East, demand in North and Central America also recovered in 2024. </w:t>
      </w:r>
    </w:p>
    <w:p w14:paraId="26F82AEF" w14:textId="77777777" w:rsidR="00B67E27" w:rsidRPr="00E20929" w:rsidRDefault="00B67E27" w:rsidP="00E96A8F">
      <w:pPr>
        <w:spacing w:after="0" w:line="280" w:lineRule="exact"/>
        <w:rPr>
          <w:rFonts w:ascii="Arial" w:hAnsi="Arial"/>
          <w:sz w:val="21"/>
        </w:rPr>
      </w:pPr>
    </w:p>
    <w:p w14:paraId="050BBEF6" w14:textId="4EC0AA40" w:rsidR="00E96A8F" w:rsidRDefault="00B67E27" w:rsidP="00E96A8F">
      <w:pPr>
        <w:spacing w:after="0" w:line="280" w:lineRule="exact"/>
        <w:rPr>
          <w:rFonts w:ascii="Arial" w:hAnsi="Arial"/>
          <w:sz w:val="21"/>
        </w:rPr>
      </w:pPr>
      <w:r>
        <w:rPr>
          <w:rFonts w:ascii="Arial" w:hAnsi="Arial"/>
          <w:sz w:val="21"/>
        </w:rPr>
        <w:lastRenderedPageBreak/>
        <w:t>ALPLA is also experiencing an upward trend in Europe. However, the market environment remains challenging. ‘Increasing EU regulation is creating a lot of work and weakening our international competitiveness. This is compounded by high labour costs in some countries. We are countering this with increased efficiency, new products and our leading role in recycling,’ says Lehner. The markets in the Asia-Pacific region offer huge potential. With the</w:t>
      </w:r>
      <w:r w:rsidR="004E2D4E">
        <w:rPr>
          <w:rFonts w:ascii="Arial" w:hAnsi="Arial"/>
          <w:sz w:val="21"/>
        </w:rPr>
        <w:t xml:space="preserve"> upcoming</w:t>
      </w:r>
      <w:r>
        <w:rPr>
          <w:rFonts w:ascii="Arial" w:hAnsi="Arial"/>
          <w:sz w:val="21"/>
        </w:rPr>
        <w:t xml:space="preserve"> opening of a new plant in </w:t>
      </w:r>
      <w:r w:rsidR="006F1ACC">
        <w:rPr>
          <w:rFonts w:ascii="Arial" w:hAnsi="Arial"/>
          <w:sz w:val="21"/>
        </w:rPr>
        <w:t>Thailand</w:t>
      </w:r>
      <w:r>
        <w:rPr>
          <w:rFonts w:ascii="Arial" w:hAnsi="Arial"/>
          <w:sz w:val="21"/>
        </w:rPr>
        <w:t xml:space="preserve"> in 2025, ALPLA is setting the course for the future here.</w:t>
      </w:r>
    </w:p>
    <w:p w14:paraId="2910A16B" w14:textId="77777777" w:rsidR="00CC6563" w:rsidRPr="00E20929" w:rsidRDefault="00CC6563" w:rsidP="00EB51D7">
      <w:pPr>
        <w:spacing w:after="0" w:line="280" w:lineRule="exact"/>
        <w:rPr>
          <w:rFonts w:ascii="Arial" w:hAnsi="Arial"/>
          <w:sz w:val="21"/>
        </w:rPr>
      </w:pPr>
    </w:p>
    <w:p w14:paraId="3361EC4B" w14:textId="35C5839B" w:rsidR="000417AA" w:rsidRDefault="000417AA" w:rsidP="000417AA">
      <w:pPr>
        <w:spacing w:after="0" w:line="280" w:lineRule="exact"/>
        <w:rPr>
          <w:rFonts w:ascii="Arial" w:hAnsi="Arial"/>
          <w:b/>
          <w:bCs/>
          <w:sz w:val="21"/>
        </w:rPr>
      </w:pPr>
      <w:r>
        <w:rPr>
          <w:rFonts w:ascii="Arial" w:hAnsi="Arial"/>
          <w:b/>
          <w:sz w:val="21"/>
        </w:rPr>
        <w:t>Recycling: doubling capacity by 2030</w:t>
      </w:r>
    </w:p>
    <w:p w14:paraId="5751FDA2" w14:textId="4DA12E95" w:rsidR="00421C7A" w:rsidRDefault="000417AA" w:rsidP="00421C7A">
      <w:pPr>
        <w:spacing w:after="0" w:line="280" w:lineRule="exact"/>
        <w:rPr>
          <w:rFonts w:ascii="Arial" w:hAnsi="Arial"/>
          <w:bCs/>
          <w:sz w:val="21"/>
        </w:rPr>
      </w:pPr>
      <w:r>
        <w:rPr>
          <w:rFonts w:ascii="Arial" w:hAnsi="Arial"/>
          <w:sz w:val="21"/>
        </w:rPr>
        <w:t xml:space="preserve">ALPLA invests at least 50 million euros a year in recycling. </w:t>
      </w:r>
      <w:r w:rsidR="00FD571C">
        <w:rPr>
          <w:rFonts w:ascii="Arial" w:hAnsi="Arial"/>
          <w:sz w:val="21"/>
        </w:rPr>
        <w:t>The company</w:t>
      </w:r>
      <w:r>
        <w:rPr>
          <w:rFonts w:ascii="Arial" w:hAnsi="Arial"/>
          <w:sz w:val="21"/>
        </w:rPr>
        <w:t xml:space="preserve">’s commitment to a circular economy is paying off, </w:t>
      </w:r>
      <w:r w:rsidR="00FD571C">
        <w:rPr>
          <w:rFonts w:ascii="Arial" w:hAnsi="Arial"/>
          <w:sz w:val="21"/>
        </w:rPr>
        <w:t xml:space="preserve">it </w:t>
      </w:r>
      <w:r>
        <w:rPr>
          <w:rFonts w:ascii="Arial" w:hAnsi="Arial"/>
          <w:sz w:val="21"/>
        </w:rPr>
        <w:t xml:space="preserve">is on track to achieve its goal of using at least 25 per cent recycled material in its packaging by 2025 and will significantly increase its capacity. </w:t>
      </w:r>
      <w:r w:rsidR="00BA780D">
        <w:rPr>
          <w:rFonts w:ascii="Arial" w:hAnsi="Arial"/>
          <w:sz w:val="21"/>
        </w:rPr>
        <w:t>T</w:t>
      </w:r>
      <w:r>
        <w:rPr>
          <w:rFonts w:ascii="Arial" w:hAnsi="Arial"/>
          <w:sz w:val="21"/>
        </w:rPr>
        <w:t xml:space="preserve">he </w:t>
      </w:r>
      <w:proofErr w:type="spellStart"/>
      <w:r>
        <w:rPr>
          <w:rFonts w:ascii="Arial" w:hAnsi="Arial"/>
          <w:sz w:val="21"/>
        </w:rPr>
        <w:t>ALPLArecycling</w:t>
      </w:r>
      <w:proofErr w:type="spellEnd"/>
      <w:r>
        <w:rPr>
          <w:rFonts w:ascii="Arial" w:hAnsi="Arial"/>
          <w:sz w:val="21"/>
        </w:rPr>
        <w:t xml:space="preserve"> division produce</w:t>
      </w:r>
      <w:r w:rsidR="00BA780D">
        <w:rPr>
          <w:rFonts w:ascii="Arial" w:hAnsi="Arial"/>
          <w:sz w:val="21"/>
        </w:rPr>
        <w:t xml:space="preserve">s </w:t>
      </w:r>
      <w:r>
        <w:rPr>
          <w:rFonts w:ascii="Arial" w:hAnsi="Arial"/>
          <w:sz w:val="21"/>
        </w:rPr>
        <w:t>PET and HDPE recycled materials (</w:t>
      </w:r>
      <w:proofErr w:type="spellStart"/>
      <w:r>
        <w:rPr>
          <w:rFonts w:ascii="Arial" w:hAnsi="Arial"/>
          <w:sz w:val="21"/>
        </w:rPr>
        <w:t>rPET</w:t>
      </w:r>
      <w:proofErr w:type="spellEnd"/>
      <w:r>
        <w:rPr>
          <w:rFonts w:ascii="Arial" w:hAnsi="Arial"/>
          <w:sz w:val="21"/>
        </w:rPr>
        <w:t xml:space="preserve"> and </w:t>
      </w:r>
      <w:proofErr w:type="spellStart"/>
      <w:r>
        <w:rPr>
          <w:rFonts w:ascii="Arial" w:hAnsi="Arial"/>
          <w:sz w:val="21"/>
        </w:rPr>
        <w:t>rHDPE</w:t>
      </w:r>
      <w:proofErr w:type="spellEnd"/>
      <w:r>
        <w:rPr>
          <w:rFonts w:ascii="Arial" w:hAnsi="Arial"/>
          <w:sz w:val="21"/>
        </w:rPr>
        <w:t>) at 13 plants in nine countries. The aim is to double the current installed and planned output capacity of 350,000 tonnes by 2030. The use of high-quality recycled material from own production is complemented by lightweighting and design for recycling. This saves materials, reduces the carbon footprint and ensures recyclability.</w:t>
      </w:r>
    </w:p>
    <w:p w14:paraId="70C30080" w14:textId="77777777" w:rsidR="000417AA" w:rsidRPr="00E20929" w:rsidRDefault="000417AA" w:rsidP="000417AA">
      <w:pPr>
        <w:spacing w:after="0" w:line="280" w:lineRule="exact"/>
        <w:rPr>
          <w:rFonts w:ascii="Arial" w:hAnsi="Arial"/>
          <w:b/>
          <w:bCs/>
          <w:sz w:val="21"/>
        </w:rPr>
      </w:pPr>
    </w:p>
    <w:p w14:paraId="3016C04C" w14:textId="182CC4C0" w:rsidR="00B67E27" w:rsidRPr="00B67E27" w:rsidRDefault="00B67E27" w:rsidP="00CC6563">
      <w:pPr>
        <w:spacing w:after="0" w:line="280" w:lineRule="exact"/>
        <w:rPr>
          <w:rFonts w:ascii="Arial" w:hAnsi="Arial"/>
          <w:b/>
          <w:bCs/>
          <w:sz w:val="21"/>
        </w:rPr>
      </w:pPr>
      <w:r>
        <w:rPr>
          <w:rFonts w:ascii="Arial" w:hAnsi="Arial"/>
          <w:b/>
          <w:sz w:val="21"/>
        </w:rPr>
        <w:t>Positioning is the key</w:t>
      </w:r>
    </w:p>
    <w:p w14:paraId="77B6347C" w14:textId="15BB944A" w:rsidR="00CC6563" w:rsidRPr="00027F80" w:rsidRDefault="00B67E27" w:rsidP="00CC6563">
      <w:pPr>
        <w:spacing w:after="0" w:line="280" w:lineRule="exact"/>
        <w:rPr>
          <w:rFonts w:ascii="Arial" w:hAnsi="Arial"/>
          <w:sz w:val="21"/>
        </w:rPr>
      </w:pPr>
      <w:r>
        <w:rPr>
          <w:rFonts w:ascii="Arial" w:hAnsi="Arial"/>
          <w:sz w:val="21"/>
        </w:rPr>
        <w:t>ALPLA combines regional production with global standards and long-term partnerships. As a system provider for bottles and closures, combined with the ALPLArecycling division, which has existed since 2023, the company covers numerous industries and markets. In 2024, the new ALPLAinject division strengthened the injection moulding line. ALPLApharma was expanded in 2024 with the integration of Heinlein Plastik-Technik into the group. ALPLAindustrial is another division for large-volume packaging. The portfolio was enriched with innovative new products such as the PET wine bottle, the monomaterial dispenser pump and reusable solutions for beverages and cosmetics. In addition, the fibre-based bottle from subsidiary Paboco is ready for series production and will be available from 2025.</w:t>
      </w:r>
    </w:p>
    <w:p w14:paraId="45D6E7E8" w14:textId="77777777" w:rsidR="00CC6563" w:rsidRPr="00E20929" w:rsidRDefault="00CC6563" w:rsidP="00CC6563">
      <w:pPr>
        <w:spacing w:after="0" w:line="280" w:lineRule="exact"/>
        <w:rPr>
          <w:rFonts w:ascii="Arial" w:hAnsi="Arial"/>
          <w:sz w:val="21"/>
        </w:rPr>
      </w:pPr>
    </w:p>
    <w:p w14:paraId="14084C43" w14:textId="77777777" w:rsidR="00A57745" w:rsidRPr="00E20929" w:rsidRDefault="00A57745" w:rsidP="00B35FCF">
      <w:pPr>
        <w:spacing w:after="0" w:line="276" w:lineRule="auto"/>
        <w:rPr>
          <w:rFonts w:ascii="Arial" w:hAnsi="Arial" w:cs="Arial"/>
          <w:sz w:val="21"/>
          <w:szCs w:val="21"/>
        </w:rPr>
      </w:pPr>
    </w:p>
    <w:p w14:paraId="10147FA8" w14:textId="77777777" w:rsidR="00A517D8" w:rsidRPr="00E20929" w:rsidRDefault="00A517D8" w:rsidP="00B35FCF">
      <w:pPr>
        <w:spacing w:after="0" w:line="276" w:lineRule="auto"/>
        <w:rPr>
          <w:rFonts w:ascii="Arial" w:hAnsi="Arial" w:cs="Arial"/>
          <w:sz w:val="21"/>
          <w:szCs w:val="21"/>
        </w:rPr>
      </w:pPr>
    </w:p>
    <w:p w14:paraId="6FFFE3DB" w14:textId="44F0897E" w:rsidR="00A517D8" w:rsidRPr="000B4E94" w:rsidRDefault="00A517D8" w:rsidP="00A517D8">
      <w:pPr>
        <w:spacing w:after="0" w:line="276" w:lineRule="auto"/>
        <w:rPr>
          <w:rFonts w:ascii="Arial" w:hAnsi="Arial" w:cs="Arial"/>
          <w:b/>
          <w:bCs/>
          <w:sz w:val="21"/>
          <w:szCs w:val="21"/>
        </w:rPr>
      </w:pPr>
      <w:r>
        <w:rPr>
          <w:rFonts w:ascii="Arial" w:hAnsi="Arial"/>
          <w:b/>
          <w:sz w:val="21"/>
        </w:rPr>
        <w:t>About the ALPLA Group</w:t>
      </w:r>
      <w:r>
        <w:rPr>
          <w:rFonts w:ascii="Arial" w:hAnsi="Arial"/>
          <w:sz w:val="21"/>
        </w:rPr>
        <w:br/>
        <w:t>ALPLA is one of the world’s leading companies in the manufacture and recycling of plastic packaging. Around 24,350 employees worldwide produce custom-made packaging systems, bottles, closures and moulded parts at 200 sites across 46 countries. The high-quality packaging is used in a wide range of areas, including for food and drinks, cosmetics and care products, household cleaning products, detergents and cleaning agents, pharmaceutical products, engine oils and lubricants.</w:t>
      </w:r>
    </w:p>
    <w:p w14:paraId="46D5331B" w14:textId="77777777" w:rsidR="00A517D8" w:rsidRPr="00E20929" w:rsidRDefault="00A517D8" w:rsidP="00A517D8">
      <w:pPr>
        <w:spacing w:after="0" w:line="276" w:lineRule="auto"/>
        <w:rPr>
          <w:rFonts w:ascii="Arial" w:hAnsi="Arial" w:cs="Arial"/>
          <w:sz w:val="21"/>
          <w:szCs w:val="21"/>
        </w:rPr>
      </w:pPr>
    </w:p>
    <w:p w14:paraId="7C167809" w14:textId="401BFD23" w:rsidR="00A517D8" w:rsidRPr="000B4E94" w:rsidRDefault="00A517D8" w:rsidP="00A517D8">
      <w:pPr>
        <w:spacing w:after="0" w:line="276" w:lineRule="auto"/>
        <w:rPr>
          <w:rFonts w:ascii="Arial" w:hAnsi="Arial" w:cs="Arial"/>
          <w:sz w:val="21"/>
          <w:szCs w:val="21"/>
        </w:rPr>
      </w:pPr>
      <w:r>
        <w:rPr>
          <w:rFonts w:ascii="Arial" w:hAnsi="Arial"/>
          <w:sz w:val="21"/>
        </w:rPr>
        <w:lastRenderedPageBreak/>
        <w:t>ALPLA operates recycling plants for PET and HDPE in Austria, Germany, Poland, Mexico, Italy, Spain, South Africa, Romania and Thailand. Other projects are being realised elsewhere around the world.</w:t>
      </w:r>
    </w:p>
    <w:p w14:paraId="38268017" w14:textId="674DFF38" w:rsidR="00A517D8" w:rsidRPr="00E20929" w:rsidRDefault="00A517D8" w:rsidP="00A517D8">
      <w:pPr>
        <w:spacing w:after="0" w:line="276" w:lineRule="auto"/>
        <w:rPr>
          <w:rFonts w:ascii="Arial" w:hAnsi="Arial" w:cs="Arial"/>
          <w:b/>
          <w:bCs/>
          <w:sz w:val="21"/>
          <w:szCs w:val="21"/>
        </w:rPr>
      </w:pPr>
    </w:p>
    <w:p w14:paraId="0D096808" w14:textId="0E4B1E50" w:rsidR="00311CE6" w:rsidRPr="00311CE6" w:rsidRDefault="00311CE6" w:rsidP="00A517D8">
      <w:pPr>
        <w:spacing w:after="0" w:line="276" w:lineRule="auto"/>
        <w:rPr>
          <w:rFonts w:ascii="Arial" w:hAnsi="Arial" w:cs="Arial"/>
          <w:sz w:val="21"/>
          <w:szCs w:val="21"/>
        </w:rPr>
      </w:pPr>
      <w:hyperlink r:id="rId8" w:history="1">
        <w:r>
          <w:rPr>
            <w:rStyle w:val="Hyperlink"/>
            <w:rFonts w:ascii="Arial" w:hAnsi="Arial"/>
            <w:sz w:val="21"/>
          </w:rPr>
          <w:t>www.alpla.com</w:t>
        </w:r>
      </w:hyperlink>
    </w:p>
    <w:p w14:paraId="45FBCD77" w14:textId="77777777" w:rsidR="00311CE6" w:rsidRPr="00E20929" w:rsidRDefault="00311CE6" w:rsidP="00A517D8">
      <w:pPr>
        <w:spacing w:after="0" w:line="276" w:lineRule="auto"/>
        <w:rPr>
          <w:rFonts w:ascii="Arial" w:hAnsi="Arial" w:cs="Arial"/>
          <w:sz w:val="21"/>
          <w:szCs w:val="21"/>
        </w:rPr>
      </w:pPr>
    </w:p>
    <w:p w14:paraId="2A43F92F" w14:textId="77777777" w:rsidR="006D5C97" w:rsidRPr="00E20929" w:rsidRDefault="006D5C97" w:rsidP="00B35FCF">
      <w:pPr>
        <w:spacing w:after="0" w:line="276" w:lineRule="auto"/>
        <w:rPr>
          <w:rFonts w:ascii="Arial" w:hAnsi="Arial" w:cs="Arial"/>
          <w:b/>
          <w:bCs/>
          <w:sz w:val="21"/>
          <w:szCs w:val="21"/>
        </w:rPr>
      </w:pPr>
    </w:p>
    <w:p w14:paraId="2A9DF853" w14:textId="77777777" w:rsidR="00D205A8" w:rsidRPr="00E20929" w:rsidRDefault="00D205A8" w:rsidP="00B35FCF">
      <w:pPr>
        <w:spacing w:after="0" w:line="276" w:lineRule="auto"/>
        <w:rPr>
          <w:rFonts w:ascii="Arial" w:hAnsi="Arial" w:cs="Arial"/>
          <w:b/>
          <w:bCs/>
          <w:sz w:val="21"/>
          <w:szCs w:val="21"/>
        </w:rPr>
      </w:pPr>
    </w:p>
    <w:p w14:paraId="5509F368" w14:textId="77777777" w:rsidR="008C05AE" w:rsidRPr="00CB1798" w:rsidRDefault="00B019FE" w:rsidP="008C05AE">
      <w:pPr>
        <w:spacing w:after="0" w:line="280" w:lineRule="exact"/>
        <w:rPr>
          <w:rFonts w:ascii="Arial" w:hAnsi="Arial" w:cs="Arial"/>
          <w:sz w:val="21"/>
          <w:szCs w:val="21"/>
        </w:rPr>
      </w:pPr>
      <w:r>
        <w:rPr>
          <w:rFonts w:ascii="Arial" w:hAnsi="Arial"/>
          <w:b/>
          <w:sz w:val="21"/>
        </w:rPr>
        <w:t>Captions</w:t>
      </w:r>
      <w:r>
        <w:rPr>
          <w:rFonts w:ascii="Arial" w:hAnsi="Arial"/>
          <w:sz w:val="21"/>
        </w:rPr>
        <w:br/>
        <w:t>ALPLA_CEO-Philipp-Lehner.jpg: ALPLA CEO Philipp Lehner is the third generation of the family to head the plastic packaging and recycling specialist company.</w:t>
      </w:r>
    </w:p>
    <w:p w14:paraId="79CBBFD5" w14:textId="77777777" w:rsidR="008C05AE" w:rsidRPr="00E20929" w:rsidRDefault="008C05AE" w:rsidP="008C05AE">
      <w:pPr>
        <w:spacing w:after="0" w:line="280" w:lineRule="exact"/>
        <w:rPr>
          <w:rFonts w:ascii="Arial" w:hAnsi="Arial" w:cs="Arial"/>
          <w:sz w:val="21"/>
          <w:szCs w:val="21"/>
        </w:rPr>
      </w:pPr>
    </w:p>
    <w:p w14:paraId="6C8E6D84" w14:textId="60CAB8AC" w:rsidR="008C05AE" w:rsidRPr="00CB1798" w:rsidRDefault="008C05AE" w:rsidP="008C05AE">
      <w:pPr>
        <w:spacing w:after="0" w:line="280" w:lineRule="exact"/>
        <w:rPr>
          <w:rFonts w:ascii="Arial" w:hAnsi="Arial" w:cs="Arial"/>
          <w:sz w:val="21"/>
          <w:szCs w:val="21"/>
        </w:rPr>
      </w:pPr>
      <w:r>
        <w:rPr>
          <w:rFonts w:ascii="Arial" w:hAnsi="Arial"/>
          <w:sz w:val="21"/>
        </w:rPr>
        <w:t>ALPLA_Recycling.jpg: ALPLA is accelerating the global expansion of its recycling activities and aims to double its capacity to 700,000 tonnes of material by 2030.</w:t>
      </w:r>
    </w:p>
    <w:p w14:paraId="4008F9D0" w14:textId="2F0C43C9" w:rsidR="00331CBD" w:rsidRDefault="00331CBD" w:rsidP="008C05AE">
      <w:pPr>
        <w:spacing w:after="0" w:line="276" w:lineRule="auto"/>
        <w:rPr>
          <w:rFonts w:ascii="Arial" w:hAnsi="Arial" w:cs="Arial"/>
          <w:sz w:val="21"/>
          <w:szCs w:val="21"/>
        </w:rPr>
      </w:pPr>
    </w:p>
    <w:p w14:paraId="3E95F910" w14:textId="51BBB1E0" w:rsidR="004930EA" w:rsidRDefault="004930EA" w:rsidP="004930EA">
      <w:pPr>
        <w:spacing w:after="0" w:line="276" w:lineRule="auto"/>
        <w:rPr>
          <w:rFonts w:ascii="Arial" w:hAnsi="Arial"/>
          <w:sz w:val="21"/>
        </w:rPr>
      </w:pPr>
      <w:r w:rsidRPr="004930EA">
        <w:rPr>
          <w:rFonts w:ascii="Arial" w:hAnsi="Arial" w:cs="Arial"/>
          <w:sz w:val="21"/>
          <w:szCs w:val="21"/>
          <w:lang w:val="en-US"/>
        </w:rPr>
        <w:t xml:space="preserve">ALPLA_Thailand.jpg: </w:t>
      </w:r>
      <w:r>
        <w:rPr>
          <w:rFonts w:ascii="Arial" w:hAnsi="Arial"/>
          <w:sz w:val="21"/>
        </w:rPr>
        <w:t xml:space="preserve">With the </w:t>
      </w:r>
      <w:r w:rsidR="006F1ACC">
        <w:rPr>
          <w:rFonts w:ascii="Arial" w:hAnsi="Arial"/>
          <w:sz w:val="21"/>
        </w:rPr>
        <w:t xml:space="preserve">upcoming </w:t>
      </w:r>
      <w:r>
        <w:rPr>
          <w:rFonts w:ascii="Arial" w:hAnsi="Arial"/>
          <w:sz w:val="21"/>
        </w:rPr>
        <w:t xml:space="preserve">opening of a new plant in </w:t>
      </w:r>
      <w:r w:rsidR="006F1ACC">
        <w:rPr>
          <w:rFonts w:ascii="Arial" w:hAnsi="Arial"/>
          <w:sz w:val="21"/>
        </w:rPr>
        <w:t>Thailand</w:t>
      </w:r>
      <w:r w:rsidR="00D46636" w:rsidRPr="00D46636">
        <w:rPr>
          <w:rFonts w:ascii="Arial" w:hAnsi="Arial"/>
          <w:sz w:val="21"/>
        </w:rPr>
        <w:t xml:space="preserve"> </w:t>
      </w:r>
      <w:r w:rsidR="00D46636">
        <w:rPr>
          <w:rFonts w:ascii="Arial" w:hAnsi="Arial"/>
          <w:sz w:val="21"/>
        </w:rPr>
        <w:t>in 2025</w:t>
      </w:r>
      <w:r>
        <w:rPr>
          <w:rFonts w:ascii="Arial" w:hAnsi="Arial"/>
          <w:sz w:val="21"/>
        </w:rPr>
        <w:t>, ALPLA is setting the course for the future in the Asia-Pacific region.</w:t>
      </w:r>
    </w:p>
    <w:p w14:paraId="010F668C" w14:textId="77777777" w:rsidR="004930EA" w:rsidRPr="00D46636" w:rsidRDefault="004930EA" w:rsidP="008C05AE">
      <w:pPr>
        <w:spacing w:after="0" w:line="276" w:lineRule="auto"/>
        <w:rPr>
          <w:rFonts w:ascii="Arial" w:hAnsi="Arial" w:cs="Arial"/>
          <w:sz w:val="21"/>
          <w:szCs w:val="21"/>
          <w:lang w:val="en-US"/>
        </w:rPr>
      </w:pPr>
    </w:p>
    <w:p w14:paraId="1BF66AB3" w14:textId="2C8F866B" w:rsidR="008F6623" w:rsidRPr="000B4E94" w:rsidRDefault="00521305" w:rsidP="00B35FCF">
      <w:pPr>
        <w:spacing w:after="0" w:line="276" w:lineRule="auto"/>
        <w:rPr>
          <w:rFonts w:ascii="Arial" w:hAnsi="Arial" w:cs="Arial"/>
          <w:sz w:val="21"/>
          <w:szCs w:val="21"/>
        </w:rPr>
      </w:pPr>
      <w:r>
        <w:rPr>
          <w:rFonts w:ascii="Arial" w:hAnsi="Arial"/>
          <w:sz w:val="21"/>
        </w:rPr>
        <w:t>Photos: ALPLA. Usage free of charge for reporting on ALPLA. Photo credit required.</w:t>
      </w:r>
    </w:p>
    <w:p w14:paraId="57682799" w14:textId="77777777" w:rsidR="008F6623" w:rsidRPr="00E20929" w:rsidRDefault="008F6623" w:rsidP="00B35FCF">
      <w:pPr>
        <w:spacing w:after="0" w:line="276" w:lineRule="auto"/>
        <w:rPr>
          <w:rFonts w:ascii="Arial" w:hAnsi="Arial" w:cs="Arial"/>
          <w:sz w:val="21"/>
          <w:szCs w:val="21"/>
        </w:rPr>
      </w:pPr>
    </w:p>
    <w:p w14:paraId="27645408" w14:textId="77777777" w:rsidR="001B6FBB" w:rsidRPr="00E20929" w:rsidRDefault="001B6FBB" w:rsidP="00B35FCF">
      <w:pPr>
        <w:spacing w:after="0" w:line="276" w:lineRule="auto"/>
        <w:rPr>
          <w:rFonts w:ascii="Arial" w:hAnsi="Arial" w:cs="Arial"/>
          <w:sz w:val="21"/>
          <w:szCs w:val="21"/>
        </w:rPr>
      </w:pPr>
    </w:p>
    <w:p w14:paraId="6B0C12A8" w14:textId="77777777" w:rsidR="00061424" w:rsidRPr="00E20929" w:rsidRDefault="00061424" w:rsidP="00B35FCF">
      <w:pPr>
        <w:spacing w:after="0" w:line="276" w:lineRule="auto"/>
        <w:rPr>
          <w:rFonts w:ascii="Arial" w:hAnsi="Arial" w:cs="Arial"/>
          <w:sz w:val="21"/>
          <w:szCs w:val="21"/>
        </w:rPr>
      </w:pPr>
    </w:p>
    <w:p w14:paraId="18483B1E" w14:textId="73A08066" w:rsidR="0049138A" w:rsidRPr="000B4E94" w:rsidRDefault="00B019FE" w:rsidP="00B35FCF">
      <w:pPr>
        <w:spacing w:after="0" w:line="276" w:lineRule="auto"/>
        <w:rPr>
          <w:rFonts w:ascii="Arial" w:hAnsi="Arial" w:cs="Arial"/>
          <w:b/>
          <w:bCs/>
          <w:sz w:val="21"/>
          <w:szCs w:val="21"/>
        </w:rPr>
      </w:pPr>
      <w:r>
        <w:rPr>
          <w:rFonts w:ascii="Arial" w:hAnsi="Arial"/>
          <w:b/>
          <w:sz w:val="21"/>
        </w:rPr>
        <w:t>Enquiry information for editorial</w:t>
      </w:r>
      <w:r>
        <w:rPr>
          <w:rFonts w:ascii="Arial" w:hAnsi="Arial"/>
          <w:sz w:val="21"/>
        </w:rPr>
        <w:br/>
        <w:t>ALPLA, Erik Nielsen (Team Leader Corporate Communications), +43 (0)5574 6021 701, erik.nielsen@alpla.com</w:t>
      </w:r>
      <w:r>
        <w:rPr>
          <w:rStyle w:val="Hyperlink"/>
          <w:rFonts w:ascii="Arial" w:hAnsi="Arial"/>
          <w:color w:val="auto"/>
          <w:sz w:val="21"/>
          <w:u w:val="none"/>
        </w:rPr>
        <w:br/>
      </w:r>
      <w:r>
        <w:rPr>
          <w:rFonts w:ascii="Arial" w:hAnsi="Arial"/>
          <w:sz w:val="21"/>
        </w:rPr>
        <w:t>Pzwei. Pressearbeit, Joshua Köb, +43 (0)5574 4471 522, joshua.koeb@pzwei.at</w:t>
      </w:r>
    </w:p>
    <w:p w14:paraId="798D2D04" w14:textId="640BC0F7" w:rsidR="008F6623" w:rsidRPr="000B4E94" w:rsidRDefault="008F6623" w:rsidP="00D023C8">
      <w:pPr>
        <w:spacing w:after="0" w:line="276" w:lineRule="auto"/>
        <w:rPr>
          <w:rFonts w:ascii="Arial" w:hAnsi="Arial" w:cs="Arial"/>
          <w:sz w:val="21"/>
          <w:szCs w:val="21"/>
          <w:lang w:val="de-AT"/>
        </w:rPr>
        <w:sectPr w:rsidR="008F6623" w:rsidRPr="000B4E94">
          <w:headerReference w:type="default" r:id="rId9"/>
          <w:footerReference w:type="default" r:id="rId10"/>
          <w:headerReference w:type="first" r:id="rId11"/>
          <w:footerReference w:type="first" r:id="rId12"/>
          <w:pgSz w:w="11906" w:h="16838"/>
          <w:pgMar w:top="2948" w:right="2552" w:bottom="1418" w:left="1474" w:header="1021" w:footer="340" w:gutter="0"/>
          <w:pgNumType w:start="1"/>
          <w:cols w:space="720"/>
          <w:formProt w:val="0"/>
          <w:titlePg/>
          <w:docGrid w:linePitch="360" w:charSpace="4096"/>
        </w:sectPr>
      </w:pPr>
    </w:p>
    <w:p w14:paraId="3804E1F2" w14:textId="77777777" w:rsidR="008F6623" w:rsidRPr="000B4E94" w:rsidRDefault="008F6623" w:rsidP="00B35FCF">
      <w:pPr>
        <w:spacing w:line="276" w:lineRule="auto"/>
        <w:rPr>
          <w:lang w:val="de-AT"/>
        </w:rPr>
      </w:pPr>
    </w:p>
    <w:sectPr w:rsidR="008F6623" w:rsidRPr="000B4E94">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C5FDA" w14:textId="77777777" w:rsidR="007D1D4E" w:rsidRDefault="007D1D4E">
      <w:pPr>
        <w:spacing w:after="0" w:line="240" w:lineRule="auto"/>
      </w:pPr>
      <w:r>
        <w:separator/>
      </w:r>
    </w:p>
  </w:endnote>
  <w:endnote w:type="continuationSeparator" w:id="0">
    <w:p w14:paraId="08127FC0" w14:textId="77777777" w:rsidR="007D1D4E" w:rsidRDefault="007D1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37378"/>
      <w:docPartObj>
        <w:docPartGallery w:val="Page Numbers (Bottom of Page)"/>
        <w:docPartUnique/>
      </w:docPartObj>
    </w:sdtPr>
    <w:sdtEndPr/>
    <w:sdtContent>
      <w:p w14:paraId="333E8ACA" w14:textId="77777777" w:rsidR="008F6623" w:rsidRDefault="00B019FE">
        <w:pPr>
          <w:pStyle w:val="Fuzeile"/>
          <w:ind w:right="-1877"/>
          <w:jc w:val="right"/>
          <w:rPr>
            <w:sz w:val="12"/>
            <w:szCs w:val="12"/>
          </w:rPr>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p>
    </w:sdtContent>
  </w:sdt>
  <w:p w14:paraId="015F3217" w14:textId="77777777" w:rsidR="008F6623" w:rsidRDefault="008F662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949795"/>
      <w:docPartObj>
        <w:docPartGallery w:val="Page Numbers (Bottom of Page)"/>
        <w:docPartUnique/>
      </w:docPartObj>
    </w:sdtPr>
    <w:sdtEndPr/>
    <w:sdtContent>
      <w:p w14:paraId="74C458FB" w14:textId="77777777" w:rsidR="008F6623" w:rsidRDefault="00B019FE">
        <w:pPr>
          <w:pStyle w:val="Fuzeile"/>
          <w:ind w:right="-1877"/>
          <w:jc w:val="right"/>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p>
    </w:sdtContent>
  </w:sdt>
  <w:p w14:paraId="2B9690D1" w14:textId="77777777" w:rsidR="008F6623" w:rsidRDefault="008F662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F3D2A" w14:textId="77777777" w:rsidR="007D1D4E" w:rsidRDefault="007D1D4E">
      <w:pPr>
        <w:spacing w:after="0" w:line="240" w:lineRule="auto"/>
      </w:pPr>
      <w:r>
        <w:separator/>
      </w:r>
    </w:p>
  </w:footnote>
  <w:footnote w:type="continuationSeparator" w:id="0">
    <w:p w14:paraId="440C2207" w14:textId="77777777" w:rsidR="007D1D4E" w:rsidRDefault="007D1D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9C2E5" w14:textId="77777777" w:rsidR="008F6623" w:rsidRDefault="00B019FE">
    <w:pPr>
      <w:pStyle w:val="Kopfzeile"/>
    </w:pPr>
    <w:r>
      <w:rPr>
        <w:noProof/>
      </w:rPr>
      <w:drawing>
        <wp:anchor distT="0" distB="0" distL="0" distR="0" simplePos="0" relativeHeight="5"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2"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D49B6" w14:textId="77777777" w:rsidR="008F6623" w:rsidRDefault="00B019FE">
    <w:pPr>
      <w:pStyle w:val="Kopfzeile"/>
      <w:tabs>
        <w:tab w:val="left" w:pos="9199"/>
        <w:tab w:val="right" w:pos="9807"/>
      </w:tabs>
      <w:spacing w:line="240" w:lineRule="exact"/>
      <w:ind w:right="-1871"/>
      <w:rPr>
        <w:rFonts w:ascii="Arial" w:hAnsi="Arial" w:cs="Arial"/>
        <w:sz w:val="14"/>
      </w:rPr>
    </w:pPr>
    <w:r>
      <w:rPr>
        <w:rFonts w:ascii="Arial" w:hAnsi="Arial"/>
        <w:noProof/>
        <w:sz w:val="14"/>
      </w:rPr>
      <mc:AlternateContent>
        <mc:Choice Requires="wps">
          <w:drawing>
            <wp:anchor distT="0" distB="0" distL="0" distR="0" simplePos="0" relativeHeight="3"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8F6623" w:rsidRPr="004E2D4E" w14:paraId="6F539F14" w14:textId="77777777">
                            <w:tc>
                              <w:tcPr>
                                <w:tcW w:w="3828" w:type="dxa"/>
                                <w:tcBorders>
                                  <w:top w:val="nil"/>
                                  <w:left w:val="nil"/>
                                  <w:bottom w:val="nil"/>
                                  <w:right w:val="nil"/>
                                </w:tcBorders>
                              </w:tcPr>
                              <w:p w14:paraId="0533209D" w14:textId="54D99BC5" w:rsidR="008F6623" w:rsidRPr="004930EA" w:rsidRDefault="00B019FE">
                                <w:pPr>
                                  <w:pStyle w:val="Kopfzeile"/>
                                  <w:spacing w:line="240" w:lineRule="exact"/>
                                  <w:jc w:val="right"/>
                                  <w:rPr>
                                    <w:rFonts w:ascii="Arial" w:hAnsi="Arial" w:cs="Arial"/>
                                    <w:b/>
                                    <w:sz w:val="14"/>
                                    <w:lang w:val="de-AT"/>
                                  </w:rPr>
                                </w:pPr>
                                <w:r w:rsidRPr="00E20929">
                                  <w:rPr>
                                    <w:rFonts w:ascii="Arial" w:hAnsi="Arial"/>
                                    <w:b/>
                                    <w:sz w:val="14"/>
                                    <w:lang w:val="de-DE"/>
                                  </w:rPr>
                                  <w:t xml:space="preserve">ALPLA Werke Alwin Lehner GmbH &amp; Co. </w:t>
                                </w:r>
                                <w:r w:rsidRPr="004930EA">
                                  <w:rPr>
                                    <w:rFonts w:ascii="Arial" w:hAnsi="Arial"/>
                                    <w:b/>
                                    <w:sz w:val="14"/>
                                    <w:lang w:val="de-AT"/>
                                  </w:rPr>
                                  <w:t>KG</w:t>
                                </w:r>
                              </w:p>
                              <w:p w14:paraId="1576ED05" w14:textId="77777777" w:rsidR="008F6623" w:rsidRPr="00E20929" w:rsidRDefault="00B019FE">
                                <w:pPr>
                                  <w:pStyle w:val="Kopfzeile"/>
                                  <w:spacing w:line="240" w:lineRule="exact"/>
                                  <w:jc w:val="right"/>
                                  <w:rPr>
                                    <w:rFonts w:ascii="Arial" w:hAnsi="Arial" w:cs="Arial"/>
                                    <w:sz w:val="14"/>
                                    <w:lang w:val="de-DE"/>
                                  </w:rPr>
                                </w:pPr>
                                <w:r w:rsidRPr="00E20929">
                                  <w:rPr>
                                    <w:rFonts w:ascii="Arial" w:hAnsi="Arial"/>
                                    <w:sz w:val="14"/>
                                    <w:lang w:val="de-DE"/>
                                  </w:rPr>
                                  <w:t>Mockenstrasse 34</w:t>
                                </w:r>
                              </w:p>
                              <w:p w14:paraId="0E6FA552" w14:textId="77777777" w:rsidR="008F6623" w:rsidRPr="00E20929" w:rsidRDefault="00B019FE">
                                <w:pPr>
                                  <w:pStyle w:val="Kopfzeile"/>
                                  <w:spacing w:line="240" w:lineRule="exact"/>
                                  <w:jc w:val="right"/>
                                  <w:rPr>
                                    <w:rFonts w:ascii="Arial" w:hAnsi="Arial" w:cs="Arial"/>
                                    <w:sz w:val="14"/>
                                    <w:lang w:val="de-DE"/>
                                  </w:rPr>
                                </w:pPr>
                                <w:r w:rsidRPr="00E20929">
                                  <w:rPr>
                                    <w:rFonts w:ascii="Arial" w:hAnsi="Arial"/>
                                    <w:sz w:val="14"/>
                                    <w:lang w:val="de-DE"/>
                                  </w:rPr>
                                  <w:t>6971 Hard</w:t>
                                </w:r>
                              </w:p>
                              <w:p w14:paraId="6C25FFB9" w14:textId="77777777" w:rsidR="008F6623" w:rsidRPr="00E20929" w:rsidRDefault="00B019FE">
                                <w:pPr>
                                  <w:pStyle w:val="Kopfzeile"/>
                                  <w:spacing w:line="240" w:lineRule="exact"/>
                                  <w:jc w:val="right"/>
                                  <w:rPr>
                                    <w:rFonts w:ascii="Arial" w:hAnsi="Arial" w:cs="Arial"/>
                                    <w:sz w:val="14"/>
                                    <w:lang w:val="de-DE"/>
                                  </w:rPr>
                                </w:pPr>
                                <w:r w:rsidRPr="00E20929">
                                  <w:rPr>
                                    <w:rFonts w:ascii="Arial" w:hAnsi="Arial"/>
                                    <w:sz w:val="14"/>
                                    <w:lang w:val="de-DE"/>
                                  </w:rPr>
                                  <w:t>Austria</w:t>
                                </w:r>
                              </w:p>
                              <w:p w14:paraId="08D03A3F" w14:textId="0FBA0B0E" w:rsidR="008F6623" w:rsidRPr="00E20929" w:rsidRDefault="00B019FE">
                                <w:pPr>
                                  <w:pStyle w:val="Kopfzeile"/>
                                  <w:spacing w:line="240" w:lineRule="exact"/>
                                  <w:jc w:val="right"/>
                                  <w:rPr>
                                    <w:rFonts w:ascii="Arial" w:hAnsi="Arial" w:cs="Arial"/>
                                    <w:sz w:val="14"/>
                                    <w:lang w:val="de-DE"/>
                                  </w:rPr>
                                </w:pPr>
                                <w:r w:rsidRPr="00E20929">
                                  <w:rPr>
                                    <w:rFonts w:ascii="Arial" w:hAnsi="Arial"/>
                                    <w:sz w:val="14"/>
                                    <w:lang w:val="de-DE"/>
                                  </w:rPr>
                                  <w:t>T +43 (0)5574 6020</w:t>
                                </w:r>
                              </w:p>
                              <w:p w14:paraId="375734DD" w14:textId="77777777" w:rsidR="008F6623" w:rsidRPr="00E20929" w:rsidRDefault="00B019FE">
                                <w:pPr>
                                  <w:pStyle w:val="FrameContents"/>
                                  <w:spacing w:after="0" w:line="240" w:lineRule="exact"/>
                                  <w:jc w:val="right"/>
                                  <w:rPr>
                                    <w:rFonts w:ascii="Arial" w:hAnsi="Arial" w:cs="Arial"/>
                                    <w:sz w:val="14"/>
                                    <w:lang w:val="de-DE"/>
                                  </w:rPr>
                                </w:pPr>
                                <w:r w:rsidRPr="00E20929">
                                  <w:rPr>
                                    <w:rFonts w:ascii="Arial" w:hAnsi="Arial"/>
                                    <w:sz w:val="14"/>
                                    <w:lang w:val="de-DE"/>
                                  </w:rPr>
                                  <w:t>office@alpla.com</w:t>
                                </w:r>
                              </w:p>
                              <w:p w14:paraId="2793E20C" w14:textId="77777777" w:rsidR="008F6623" w:rsidRPr="004930EA" w:rsidRDefault="00B019FE">
                                <w:pPr>
                                  <w:pStyle w:val="FrameContents"/>
                                  <w:spacing w:after="0" w:line="240" w:lineRule="exact"/>
                                  <w:jc w:val="right"/>
                                  <w:rPr>
                                    <w:rFonts w:ascii="Arial" w:hAnsi="Arial"/>
                                    <w:sz w:val="14"/>
                                    <w:lang w:val="de-DE"/>
                                  </w:rPr>
                                </w:pPr>
                                <w:r w:rsidRPr="004930EA">
                                  <w:rPr>
                                    <w:rFonts w:ascii="Arial" w:hAnsi="Arial"/>
                                    <w:sz w:val="14"/>
                                    <w:lang w:val="de-DE"/>
                                  </w:rPr>
                                  <w:t>www.alpla.com</w:t>
                                </w:r>
                              </w:p>
                            </w:tc>
                          </w:tr>
                          <w:tr w:rsidR="008F6623" w:rsidRPr="004E2D4E"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Default="00B019FE">
                                <w:pPr>
                                  <w:pStyle w:val="FrameContents"/>
                                  <w:spacing w:after="0" w:line="240" w:lineRule="exact"/>
                                  <w:jc w:val="right"/>
                                  <w:rPr>
                                    <w:rFonts w:ascii="Arial" w:hAnsi="Arial"/>
                                    <w:b/>
                                    <w:sz w:val="14"/>
                                  </w:rPr>
                                </w:pPr>
                                <w:r>
                                  <w:rPr>
                                    <w:rFonts w:ascii="Arial" w:hAnsi="Arial"/>
                                    <w:b/>
                                    <w:sz w:val="14"/>
                                  </w:rPr>
                                  <w:t>Contact</w:t>
                                </w:r>
                              </w:p>
                              <w:p w14:paraId="2C37C41C" w14:textId="77777777" w:rsidR="008F6623" w:rsidRDefault="00B019FE">
                                <w:pPr>
                                  <w:pStyle w:val="FrameContents"/>
                                  <w:spacing w:after="0" w:line="240" w:lineRule="exact"/>
                                  <w:jc w:val="right"/>
                                  <w:rPr>
                                    <w:rFonts w:ascii="Arial" w:hAnsi="Arial"/>
                                    <w:sz w:val="14"/>
                                  </w:rPr>
                                </w:pPr>
                                <w:r>
                                  <w:rPr>
                                    <w:rFonts w:ascii="Arial" w:hAnsi="Arial"/>
                                    <w:sz w:val="14"/>
                                  </w:rPr>
                                  <w:t>Erik Nielsen</w:t>
                                </w:r>
                              </w:p>
                              <w:p w14:paraId="726B3D76" w14:textId="77777777" w:rsidR="008F6623" w:rsidRDefault="00B019FE">
                                <w:pPr>
                                  <w:pStyle w:val="FrameContents"/>
                                  <w:spacing w:after="0" w:line="240" w:lineRule="exact"/>
                                  <w:jc w:val="right"/>
                                  <w:rPr>
                                    <w:rFonts w:ascii="Arial" w:hAnsi="Arial"/>
                                    <w:sz w:val="14"/>
                                  </w:rPr>
                                </w:pPr>
                                <w:r>
                                  <w:rPr>
                                    <w:rFonts w:ascii="Arial" w:hAnsi="Arial"/>
                                    <w:sz w:val="14"/>
                                  </w:rPr>
                                  <w:t>erik.nielsen@alpla.com</w:t>
                                </w:r>
                              </w:p>
                              <w:p w14:paraId="1721C929" w14:textId="6F46D96C" w:rsidR="008F6623" w:rsidRDefault="00B019FE">
                                <w:pPr>
                                  <w:pStyle w:val="FrameContents"/>
                                  <w:spacing w:after="0" w:line="240" w:lineRule="exact"/>
                                  <w:jc w:val="right"/>
                                  <w:rPr>
                                    <w:rFonts w:ascii="Arial" w:hAnsi="Arial"/>
                                    <w:sz w:val="14"/>
                                  </w:rPr>
                                </w:pPr>
                                <w:r>
                                  <w:rPr>
                                    <w:rFonts w:ascii="Arial" w:hAnsi="Arial"/>
                                    <w:sz w:val="14"/>
                                  </w:rPr>
                                  <w:t>T +43 (0)5574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w:pict>
            <v:rect w14:anchorId="46A6B31A" id="Text Box 826" o:spid="_x0000_s1026" style="position:absolute;margin-left:290.05pt;margin-top:45.95pt;width:200.35pt;height:195.9pt;z-index:-503316477;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8F6623" w:rsidRPr="004E2D4E" w14:paraId="6F539F14" w14:textId="77777777">
                      <w:tc>
                        <w:tcPr>
                          <w:tcW w:w="3828" w:type="dxa"/>
                          <w:tcBorders>
                            <w:top w:val="nil"/>
                            <w:left w:val="nil"/>
                            <w:bottom w:val="nil"/>
                            <w:right w:val="nil"/>
                          </w:tcBorders>
                        </w:tcPr>
                        <w:p w14:paraId="0533209D" w14:textId="54D99BC5" w:rsidR="008F6623" w:rsidRPr="004930EA" w:rsidRDefault="00B019FE">
                          <w:pPr>
                            <w:pStyle w:val="Kopfzeile"/>
                            <w:spacing w:line="240" w:lineRule="exact"/>
                            <w:jc w:val="right"/>
                            <w:rPr>
                              <w:rFonts w:ascii="Arial" w:hAnsi="Arial" w:cs="Arial"/>
                              <w:b/>
                              <w:sz w:val="14"/>
                              <w:lang w:val="de-AT"/>
                            </w:rPr>
                          </w:pPr>
                          <w:r w:rsidRPr="00E20929">
                            <w:rPr>
                              <w:rFonts w:ascii="Arial" w:hAnsi="Arial"/>
                              <w:b/>
                              <w:sz w:val="14"/>
                              <w:lang w:val="de-DE"/>
                            </w:rPr>
                            <w:t xml:space="preserve">ALPLA Werke Alwin Lehner GmbH &amp; Co. </w:t>
                          </w:r>
                          <w:r w:rsidRPr="004930EA">
                            <w:rPr>
                              <w:rFonts w:ascii="Arial" w:hAnsi="Arial"/>
                              <w:b/>
                              <w:sz w:val="14"/>
                              <w:lang w:val="de-AT"/>
                            </w:rPr>
                            <w:t>KG</w:t>
                          </w:r>
                        </w:p>
                        <w:p w14:paraId="1576ED05" w14:textId="77777777" w:rsidR="008F6623" w:rsidRPr="00E20929" w:rsidRDefault="00B019FE">
                          <w:pPr>
                            <w:pStyle w:val="Kopfzeile"/>
                            <w:spacing w:line="240" w:lineRule="exact"/>
                            <w:jc w:val="right"/>
                            <w:rPr>
                              <w:rFonts w:ascii="Arial" w:hAnsi="Arial" w:cs="Arial"/>
                              <w:sz w:val="14"/>
                              <w:lang w:val="de-DE"/>
                            </w:rPr>
                          </w:pPr>
                          <w:r w:rsidRPr="00E20929">
                            <w:rPr>
                              <w:rFonts w:ascii="Arial" w:hAnsi="Arial"/>
                              <w:sz w:val="14"/>
                              <w:lang w:val="de-DE"/>
                            </w:rPr>
                            <w:t>Mockenstrasse 34</w:t>
                          </w:r>
                        </w:p>
                        <w:p w14:paraId="0E6FA552" w14:textId="77777777" w:rsidR="008F6623" w:rsidRPr="00E20929" w:rsidRDefault="00B019FE">
                          <w:pPr>
                            <w:pStyle w:val="Kopfzeile"/>
                            <w:spacing w:line="240" w:lineRule="exact"/>
                            <w:jc w:val="right"/>
                            <w:rPr>
                              <w:rFonts w:ascii="Arial" w:hAnsi="Arial" w:cs="Arial"/>
                              <w:sz w:val="14"/>
                              <w:lang w:val="de-DE"/>
                            </w:rPr>
                          </w:pPr>
                          <w:r w:rsidRPr="00E20929">
                            <w:rPr>
                              <w:rFonts w:ascii="Arial" w:hAnsi="Arial"/>
                              <w:sz w:val="14"/>
                              <w:lang w:val="de-DE"/>
                            </w:rPr>
                            <w:t>6971 Hard</w:t>
                          </w:r>
                        </w:p>
                        <w:p w14:paraId="6C25FFB9" w14:textId="77777777" w:rsidR="008F6623" w:rsidRPr="00E20929" w:rsidRDefault="00B019FE">
                          <w:pPr>
                            <w:pStyle w:val="Kopfzeile"/>
                            <w:spacing w:line="240" w:lineRule="exact"/>
                            <w:jc w:val="right"/>
                            <w:rPr>
                              <w:rFonts w:ascii="Arial" w:hAnsi="Arial" w:cs="Arial"/>
                              <w:sz w:val="14"/>
                              <w:lang w:val="de-DE"/>
                            </w:rPr>
                          </w:pPr>
                          <w:r w:rsidRPr="00E20929">
                            <w:rPr>
                              <w:rFonts w:ascii="Arial" w:hAnsi="Arial"/>
                              <w:sz w:val="14"/>
                              <w:lang w:val="de-DE"/>
                            </w:rPr>
                            <w:t>Austria</w:t>
                          </w:r>
                        </w:p>
                        <w:p w14:paraId="08D03A3F" w14:textId="0FBA0B0E" w:rsidR="008F6623" w:rsidRPr="00E20929" w:rsidRDefault="00B019FE">
                          <w:pPr>
                            <w:pStyle w:val="Kopfzeile"/>
                            <w:spacing w:line="240" w:lineRule="exact"/>
                            <w:jc w:val="right"/>
                            <w:rPr>
                              <w:rFonts w:ascii="Arial" w:hAnsi="Arial" w:cs="Arial"/>
                              <w:sz w:val="14"/>
                              <w:lang w:val="de-DE"/>
                            </w:rPr>
                          </w:pPr>
                          <w:r w:rsidRPr="00E20929">
                            <w:rPr>
                              <w:rFonts w:ascii="Arial" w:hAnsi="Arial"/>
                              <w:sz w:val="14"/>
                              <w:lang w:val="de-DE"/>
                            </w:rPr>
                            <w:t>T +43 (0)5574 6020</w:t>
                          </w:r>
                        </w:p>
                        <w:p w14:paraId="375734DD" w14:textId="77777777" w:rsidR="008F6623" w:rsidRPr="00E20929" w:rsidRDefault="00B019FE">
                          <w:pPr>
                            <w:pStyle w:val="FrameContents"/>
                            <w:spacing w:after="0" w:line="240" w:lineRule="exact"/>
                            <w:jc w:val="right"/>
                            <w:rPr>
                              <w:rFonts w:ascii="Arial" w:hAnsi="Arial" w:cs="Arial"/>
                              <w:sz w:val="14"/>
                              <w:lang w:val="de-DE"/>
                            </w:rPr>
                          </w:pPr>
                          <w:r w:rsidRPr="00E20929">
                            <w:rPr>
                              <w:rFonts w:ascii="Arial" w:hAnsi="Arial"/>
                              <w:sz w:val="14"/>
                              <w:lang w:val="de-DE"/>
                            </w:rPr>
                            <w:t>office@alpla.com</w:t>
                          </w:r>
                        </w:p>
                        <w:p w14:paraId="2793E20C" w14:textId="77777777" w:rsidR="008F6623" w:rsidRPr="004930EA" w:rsidRDefault="00B019FE">
                          <w:pPr>
                            <w:pStyle w:val="FrameContents"/>
                            <w:spacing w:after="0" w:line="240" w:lineRule="exact"/>
                            <w:jc w:val="right"/>
                            <w:rPr>
                              <w:rFonts w:ascii="Arial" w:hAnsi="Arial"/>
                              <w:sz w:val="14"/>
                              <w:lang w:val="de-DE"/>
                            </w:rPr>
                          </w:pPr>
                          <w:r w:rsidRPr="004930EA">
                            <w:rPr>
                              <w:rFonts w:ascii="Arial" w:hAnsi="Arial"/>
                              <w:sz w:val="14"/>
                              <w:lang w:val="de-DE"/>
                            </w:rPr>
                            <w:t>www.alpla.com</w:t>
                          </w:r>
                        </w:p>
                      </w:tc>
                    </w:tr>
                    <w:tr w:rsidR="008F6623" w:rsidRPr="004E2D4E"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Default="00B019FE">
                          <w:pPr>
                            <w:pStyle w:val="FrameContents"/>
                            <w:spacing w:after="0" w:line="240" w:lineRule="exact"/>
                            <w:jc w:val="right"/>
                            <w:rPr>
                              <w:rFonts w:ascii="Arial" w:hAnsi="Arial"/>
                              <w:b/>
                              <w:sz w:val="14"/>
                            </w:rPr>
                          </w:pPr>
                          <w:r>
                            <w:rPr>
                              <w:rFonts w:ascii="Arial" w:hAnsi="Arial"/>
                              <w:b/>
                              <w:sz w:val="14"/>
                            </w:rPr>
                            <w:t>Contact</w:t>
                          </w:r>
                        </w:p>
                        <w:p w14:paraId="2C37C41C" w14:textId="77777777" w:rsidR="008F6623" w:rsidRDefault="00B019FE">
                          <w:pPr>
                            <w:pStyle w:val="FrameContents"/>
                            <w:spacing w:after="0" w:line="240" w:lineRule="exact"/>
                            <w:jc w:val="right"/>
                            <w:rPr>
                              <w:rFonts w:ascii="Arial" w:hAnsi="Arial"/>
                              <w:sz w:val="14"/>
                            </w:rPr>
                          </w:pPr>
                          <w:r>
                            <w:rPr>
                              <w:rFonts w:ascii="Arial" w:hAnsi="Arial"/>
                              <w:sz w:val="14"/>
                            </w:rPr>
                            <w:t>Erik Nielsen</w:t>
                          </w:r>
                        </w:p>
                        <w:p w14:paraId="726B3D76" w14:textId="77777777" w:rsidR="008F6623" w:rsidRDefault="00B019FE">
                          <w:pPr>
                            <w:pStyle w:val="FrameContents"/>
                            <w:spacing w:after="0" w:line="240" w:lineRule="exact"/>
                            <w:jc w:val="right"/>
                            <w:rPr>
                              <w:rFonts w:ascii="Arial" w:hAnsi="Arial"/>
                              <w:sz w:val="14"/>
                            </w:rPr>
                          </w:pPr>
                          <w:r>
                            <w:rPr>
                              <w:rFonts w:ascii="Arial" w:hAnsi="Arial"/>
                              <w:sz w:val="14"/>
                            </w:rPr>
                            <w:t>erik.nielsen@alpla.com</w:t>
                          </w:r>
                        </w:p>
                        <w:p w14:paraId="1721C929" w14:textId="6F46D96C" w:rsidR="008F6623" w:rsidRDefault="00B019FE">
                          <w:pPr>
                            <w:pStyle w:val="FrameContents"/>
                            <w:spacing w:after="0" w:line="240" w:lineRule="exact"/>
                            <w:jc w:val="right"/>
                            <w:rPr>
                              <w:rFonts w:ascii="Arial" w:hAnsi="Arial"/>
                              <w:sz w:val="14"/>
                            </w:rPr>
                          </w:pPr>
                          <w:r>
                            <w:rPr>
                              <w:rFonts w:ascii="Arial" w:hAnsi="Arial"/>
                              <w:sz w:val="14"/>
                            </w:rPr>
                            <w:t>T +43 (0)5574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noProof/>
        <w:sz w:val="14"/>
      </w:rPr>
      <w:drawing>
        <wp:anchor distT="0" distB="0" distL="0" distR="0" simplePos="0" relativeHeight="2"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5"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74528D"/>
    <w:multiLevelType w:val="hybridMultilevel"/>
    <w:tmpl w:val="773CB0FE"/>
    <w:lvl w:ilvl="0" w:tplc="648E38C0">
      <w:start w:val="2023"/>
      <w:numFmt w:val="bullet"/>
      <w:lvlText w:val="-"/>
      <w:lvlJc w:val="left"/>
      <w:pPr>
        <w:ind w:left="720" w:hanging="360"/>
      </w:pPr>
      <w:rPr>
        <w:rFonts w:ascii="Arial" w:eastAsia="Aptos"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num w:numId="1" w16cid:durableId="1321425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623"/>
    <w:rsid w:val="00005B40"/>
    <w:rsid w:val="000132E9"/>
    <w:rsid w:val="000213BA"/>
    <w:rsid w:val="00021CD9"/>
    <w:rsid w:val="00022C9B"/>
    <w:rsid w:val="00027F80"/>
    <w:rsid w:val="0003187E"/>
    <w:rsid w:val="0004098C"/>
    <w:rsid w:val="00041126"/>
    <w:rsid w:val="000417AA"/>
    <w:rsid w:val="000452C7"/>
    <w:rsid w:val="00052956"/>
    <w:rsid w:val="00057122"/>
    <w:rsid w:val="00060E7D"/>
    <w:rsid w:val="00061424"/>
    <w:rsid w:val="000659E0"/>
    <w:rsid w:val="0008339F"/>
    <w:rsid w:val="00083FCC"/>
    <w:rsid w:val="000852BF"/>
    <w:rsid w:val="00095937"/>
    <w:rsid w:val="000A06D1"/>
    <w:rsid w:val="000B4E94"/>
    <w:rsid w:val="000C1744"/>
    <w:rsid w:val="000C7A80"/>
    <w:rsid w:val="000D3C11"/>
    <w:rsid w:val="000E628A"/>
    <w:rsid w:val="000F1EF1"/>
    <w:rsid w:val="000F339F"/>
    <w:rsid w:val="000F5920"/>
    <w:rsid w:val="00111953"/>
    <w:rsid w:val="0011337E"/>
    <w:rsid w:val="00123588"/>
    <w:rsid w:val="00124E65"/>
    <w:rsid w:val="001252F3"/>
    <w:rsid w:val="0012539A"/>
    <w:rsid w:val="0014036F"/>
    <w:rsid w:val="00155F59"/>
    <w:rsid w:val="001569D6"/>
    <w:rsid w:val="00161198"/>
    <w:rsid w:val="00165BAD"/>
    <w:rsid w:val="00167E72"/>
    <w:rsid w:val="001701A9"/>
    <w:rsid w:val="00171B61"/>
    <w:rsid w:val="00174103"/>
    <w:rsid w:val="00176CB0"/>
    <w:rsid w:val="00197674"/>
    <w:rsid w:val="001A79CB"/>
    <w:rsid w:val="001B6FBB"/>
    <w:rsid w:val="001C0B5B"/>
    <w:rsid w:val="001C73A8"/>
    <w:rsid w:val="001C7D7E"/>
    <w:rsid w:val="001D4E8C"/>
    <w:rsid w:val="001E2AD7"/>
    <w:rsid w:val="001E610F"/>
    <w:rsid w:val="001E77C4"/>
    <w:rsid w:val="001F52E0"/>
    <w:rsid w:val="00202546"/>
    <w:rsid w:val="002066B8"/>
    <w:rsid w:val="00215B51"/>
    <w:rsid w:val="00225AF7"/>
    <w:rsid w:val="00231A6D"/>
    <w:rsid w:val="00234639"/>
    <w:rsid w:val="00247E56"/>
    <w:rsid w:val="00255D0C"/>
    <w:rsid w:val="00256797"/>
    <w:rsid w:val="00280071"/>
    <w:rsid w:val="00296D04"/>
    <w:rsid w:val="002A499B"/>
    <w:rsid w:val="002A59D4"/>
    <w:rsid w:val="002A6DC7"/>
    <w:rsid w:val="002B306E"/>
    <w:rsid w:val="002B3A27"/>
    <w:rsid w:val="002B7498"/>
    <w:rsid w:val="002D08F7"/>
    <w:rsid w:val="002D4DFF"/>
    <w:rsid w:val="002E109B"/>
    <w:rsid w:val="002E524E"/>
    <w:rsid w:val="002F4177"/>
    <w:rsid w:val="002F7BBD"/>
    <w:rsid w:val="00303A37"/>
    <w:rsid w:val="00311CE6"/>
    <w:rsid w:val="0031415F"/>
    <w:rsid w:val="00314B30"/>
    <w:rsid w:val="00317A5C"/>
    <w:rsid w:val="003213BF"/>
    <w:rsid w:val="003269FD"/>
    <w:rsid w:val="00327490"/>
    <w:rsid w:val="00331CBD"/>
    <w:rsid w:val="00332455"/>
    <w:rsid w:val="00341A05"/>
    <w:rsid w:val="00343AEF"/>
    <w:rsid w:val="003441BC"/>
    <w:rsid w:val="003570A0"/>
    <w:rsid w:val="003603C8"/>
    <w:rsid w:val="00361CEF"/>
    <w:rsid w:val="003630C8"/>
    <w:rsid w:val="003651F7"/>
    <w:rsid w:val="00375CEE"/>
    <w:rsid w:val="00376B02"/>
    <w:rsid w:val="0039070A"/>
    <w:rsid w:val="003946CD"/>
    <w:rsid w:val="00394843"/>
    <w:rsid w:val="003A229A"/>
    <w:rsid w:val="003A3DCC"/>
    <w:rsid w:val="003B3C04"/>
    <w:rsid w:val="003B622F"/>
    <w:rsid w:val="003B691A"/>
    <w:rsid w:val="003F6F56"/>
    <w:rsid w:val="003F767A"/>
    <w:rsid w:val="00400C61"/>
    <w:rsid w:val="004028E9"/>
    <w:rsid w:val="004047E8"/>
    <w:rsid w:val="00404AFD"/>
    <w:rsid w:val="00417AD4"/>
    <w:rsid w:val="00421C7A"/>
    <w:rsid w:val="00425EFD"/>
    <w:rsid w:val="00430CC7"/>
    <w:rsid w:val="00432660"/>
    <w:rsid w:val="004406BC"/>
    <w:rsid w:val="00443961"/>
    <w:rsid w:val="0045039C"/>
    <w:rsid w:val="00451593"/>
    <w:rsid w:val="00454612"/>
    <w:rsid w:val="00464321"/>
    <w:rsid w:val="0046647B"/>
    <w:rsid w:val="004733C6"/>
    <w:rsid w:val="00474F7B"/>
    <w:rsid w:val="00483FFF"/>
    <w:rsid w:val="0049138A"/>
    <w:rsid w:val="00492170"/>
    <w:rsid w:val="004930EA"/>
    <w:rsid w:val="004A018B"/>
    <w:rsid w:val="004A179A"/>
    <w:rsid w:val="004B0E9B"/>
    <w:rsid w:val="004B578C"/>
    <w:rsid w:val="004B7694"/>
    <w:rsid w:val="004C5241"/>
    <w:rsid w:val="004D0F68"/>
    <w:rsid w:val="004E2D4E"/>
    <w:rsid w:val="004E308E"/>
    <w:rsid w:val="004F1CFC"/>
    <w:rsid w:val="004F5991"/>
    <w:rsid w:val="00501AAA"/>
    <w:rsid w:val="00502430"/>
    <w:rsid w:val="005034DF"/>
    <w:rsid w:val="00507299"/>
    <w:rsid w:val="00510BFE"/>
    <w:rsid w:val="005159FC"/>
    <w:rsid w:val="00521305"/>
    <w:rsid w:val="00522EC0"/>
    <w:rsid w:val="005275F9"/>
    <w:rsid w:val="005345A4"/>
    <w:rsid w:val="00545D0A"/>
    <w:rsid w:val="0055242F"/>
    <w:rsid w:val="00555B22"/>
    <w:rsid w:val="00565B32"/>
    <w:rsid w:val="0057044B"/>
    <w:rsid w:val="00576ECA"/>
    <w:rsid w:val="0057733A"/>
    <w:rsid w:val="005911D3"/>
    <w:rsid w:val="005A2382"/>
    <w:rsid w:val="005A27AE"/>
    <w:rsid w:val="005A541B"/>
    <w:rsid w:val="005A64CA"/>
    <w:rsid w:val="005A7970"/>
    <w:rsid w:val="005B3D18"/>
    <w:rsid w:val="005C15E3"/>
    <w:rsid w:val="005C4DEC"/>
    <w:rsid w:val="005D2A8C"/>
    <w:rsid w:val="005D4D60"/>
    <w:rsid w:val="005E01BC"/>
    <w:rsid w:val="005E1BFA"/>
    <w:rsid w:val="006053D4"/>
    <w:rsid w:val="00607ACF"/>
    <w:rsid w:val="00611D33"/>
    <w:rsid w:val="00615A45"/>
    <w:rsid w:val="00616011"/>
    <w:rsid w:val="00616E8C"/>
    <w:rsid w:val="00635306"/>
    <w:rsid w:val="00635BD7"/>
    <w:rsid w:val="00640B3D"/>
    <w:rsid w:val="00642A8F"/>
    <w:rsid w:val="006543DE"/>
    <w:rsid w:val="006550C4"/>
    <w:rsid w:val="00667AFB"/>
    <w:rsid w:val="00674D96"/>
    <w:rsid w:val="006758B6"/>
    <w:rsid w:val="0068090C"/>
    <w:rsid w:val="00683BA9"/>
    <w:rsid w:val="006925EB"/>
    <w:rsid w:val="00695326"/>
    <w:rsid w:val="006A3D07"/>
    <w:rsid w:val="006A5451"/>
    <w:rsid w:val="006A7496"/>
    <w:rsid w:val="006B0C3F"/>
    <w:rsid w:val="006B355B"/>
    <w:rsid w:val="006C4122"/>
    <w:rsid w:val="006C4C6E"/>
    <w:rsid w:val="006C5B6C"/>
    <w:rsid w:val="006D397A"/>
    <w:rsid w:val="006D5C97"/>
    <w:rsid w:val="006F1ACC"/>
    <w:rsid w:val="006F5A44"/>
    <w:rsid w:val="006F65C4"/>
    <w:rsid w:val="006F6A39"/>
    <w:rsid w:val="007111E1"/>
    <w:rsid w:val="007114B3"/>
    <w:rsid w:val="00716294"/>
    <w:rsid w:val="00716A12"/>
    <w:rsid w:val="00717496"/>
    <w:rsid w:val="00723736"/>
    <w:rsid w:val="00724315"/>
    <w:rsid w:val="00725A55"/>
    <w:rsid w:val="00732A09"/>
    <w:rsid w:val="00734192"/>
    <w:rsid w:val="00734620"/>
    <w:rsid w:val="007365A3"/>
    <w:rsid w:val="00736603"/>
    <w:rsid w:val="00737AFA"/>
    <w:rsid w:val="00740767"/>
    <w:rsid w:val="00740C0C"/>
    <w:rsid w:val="00751A21"/>
    <w:rsid w:val="00752A9F"/>
    <w:rsid w:val="00757E34"/>
    <w:rsid w:val="00765B2A"/>
    <w:rsid w:val="00765D4B"/>
    <w:rsid w:val="00772383"/>
    <w:rsid w:val="007842C1"/>
    <w:rsid w:val="0079443C"/>
    <w:rsid w:val="007A7551"/>
    <w:rsid w:val="007C01FD"/>
    <w:rsid w:val="007C257D"/>
    <w:rsid w:val="007C3DAF"/>
    <w:rsid w:val="007D1D4E"/>
    <w:rsid w:val="007D212A"/>
    <w:rsid w:val="007D5012"/>
    <w:rsid w:val="007D547A"/>
    <w:rsid w:val="007D642D"/>
    <w:rsid w:val="007F132E"/>
    <w:rsid w:val="008027BB"/>
    <w:rsid w:val="00825DE5"/>
    <w:rsid w:val="00831F49"/>
    <w:rsid w:val="008347E2"/>
    <w:rsid w:val="00842100"/>
    <w:rsid w:val="00846CFC"/>
    <w:rsid w:val="00850CA3"/>
    <w:rsid w:val="00852727"/>
    <w:rsid w:val="00860482"/>
    <w:rsid w:val="008611F0"/>
    <w:rsid w:val="00866DA2"/>
    <w:rsid w:val="00867D8F"/>
    <w:rsid w:val="00872003"/>
    <w:rsid w:val="00872EEE"/>
    <w:rsid w:val="00882722"/>
    <w:rsid w:val="0088799F"/>
    <w:rsid w:val="008A561D"/>
    <w:rsid w:val="008B39FE"/>
    <w:rsid w:val="008B405A"/>
    <w:rsid w:val="008B6766"/>
    <w:rsid w:val="008B6880"/>
    <w:rsid w:val="008B712E"/>
    <w:rsid w:val="008B773D"/>
    <w:rsid w:val="008C05AE"/>
    <w:rsid w:val="008C0E3E"/>
    <w:rsid w:val="008C3746"/>
    <w:rsid w:val="008D6235"/>
    <w:rsid w:val="008F4B20"/>
    <w:rsid w:val="008F56D6"/>
    <w:rsid w:val="008F6623"/>
    <w:rsid w:val="00903361"/>
    <w:rsid w:val="009161B9"/>
    <w:rsid w:val="00934CCB"/>
    <w:rsid w:val="00935CAE"/>
    <w:rsid w:val="00936251"/>
    <w:rsid w:val="009363BB"/>
    <w:rsid w:val="00937FD9"/>
    <w:rsid w:val="009422AF"/>
    <w:rsid w:val="00943ED2"/>
    <w:rsid w:val="00947598"/>
    <w:rsid w:val="00961330"/>
    <w:rsid w:val="00964EAA"/>
    <w:rsid w:val="00967E24"/>
    <w:rsid w:val="0098042D"/>
    <w:rsid w:val="00980832"/>
    <w:rsid w:val="00983766"/>
    <w:rsid w:val="0098467A"/>
    <w:rsid w:val="00990E2D"/>
    <w:rsid w:val="00995671"/>
    <w:rsid w:val="009A0A6F"/>
    <w:rsid w:val="009A2ED0"/>
    <w:rsid w:val="009B6AA4"/>
    <w:rsid w:val="009C58DC"/>
    <w:rsid w:val="009D053D"/>
    <w:rsid w:val="009D1CE8"/>
    <w:rsid w:val="009D68E7"/>
    <w:rsid w:val="00A0235F"/>
    <w:rsid w:val="00A1407E"/>
    <w:rsid w:val="00A157C6"/>
    <w:rsid w:val="00A26E68"/>
    <w:rsid w:val="00A313F1"/>
    <w:rsid w:val="00A37B4E"/>
    <w:rsid w:val="00A401B6"/>
    <w:rsid w:val="00A45C24"/>
    <w:rsid w:val="00A470BC"/>
    <w:rsid w:val="00A517D8"/>
    <w:rsid w:val="00A5210F"/>
    <w:rsid w:val="00A57745"/>
    <w:rsid w:val="00A606C4"/>
    <w:rsid w:val="00A6278F"/>
    <w:rsid w:val="00A83613"/>
    <w:rsid w:val="00A85F76"/>
    <w:rsid w:val="00A92CD0"/>
    <w:rsid w:val="00AA33B5"/>
    <w:rsid w:val="00AA6678"/>
    <w:rsid w:val="00AA70A7"/>
    <w:rsid w:val="00AC46A8"/>
    <w:rsid w:val="00AC4CAB"/>
    <w:rsid w:val="00AE19F1"/>
    <w:rsid w:val="00AE491F"/>
    <w:rsid w:val="00AE580F"/>
    <w:rsid w:val="00AE6926"/>
    <w:rsid w:val="00AF2C7B"/>
    <w:rsid w:val="00B019FE"/>
    <w:rsid w:val="00B01BF9"/>
    <w:rsid w:val="00B06B2D"/>
    <w:rsid w:val="00B20083"/>
    <w:rsid w:val="00B24D24"/>
    <w:rsid w:val="00B32599"/>
    <w:rsid w:val="00B32EF7"/>
    <w:rsid w:val="00B35FCF"/>
    <w:rsid w:val="00B37CE3"/>
    <w:rsid w:val="00B52957"/>
    <w:rsid w:val="00B56226"/>
    <w:rsid w:val="00B62A27"/>
    <w:rsid w:val="00B631E8"/>
    <w:rsid w:val="00B675FD"/>
    <w:rsid w:val="00B67E27"/>
    <w:rsid w:val="00B74490"/>
    <w:rsid w:val="00B7475B"/>
    <w:rsid w:val="00B8737D"/>
    <w:rsid w:val="00B9174A"/>
    <w:rsid w:val="00B96562"/>
    <w:rsid w:val="00BA08BA"/>
    <w:rsid w:val="00BA780D"/>
    <w:rsid w:val="00BA7EA4"/>
    <w:rsid w:val="00BE1EBE"/>
    <w:rsid w:val="00BE4607"/>
    <w:rsid w:val="00BE62E0"/>
    <w:rsid w:val="00BF2CB1"/>
    <w:rsid w:val="00BF586A"/>
    <w:rsid w:val="00C06CF0"/>
    <w:rsid w:val="00C10308"/>
    <w:rsid w:val="00C12D1F"/>
    <w:rsid w:val="00C25C1D"/>
    <w:rsid w:val="00C36166"/>
    <w:rsid w:val="00C53412"/>
    <w:rsid w:val="00C54B10"/>
    <w:rsid w:val="00C55AB2"/>
    <w:rsid w:val="00C56569"/>
    <w:rsid w:val="00C66E8F"/>
    <w:rsid w:val="00C708CC"/>
    <w:rsid w:val="00C721E3"/>
    <w:rsid w:val="00C7659D"/>
    <w:rsid w:val="00C875A0"/>
    <w:rsid w:val="00C96F3A"/>
    <w:rsid w:val="00C97FCB"/>
    <w:rsid w:val="00CB103E"/>
    <w:rsid w:val="00CB35A0"/>
    <w:rsid w:val="00CC2730"/>
    <w:rsid w:val="00CC33EA"/>
    <w:rsid w:val="00CC418E"/>
    <w:rsid w:val="00CC6563"/>
    <w:rsid w:val="00CC754C"/>
    <w:rsid w:val="00CD5571"/>
    <w:rsid w:val="00CE1919"/>
    <w:rsid w:val="00CE3D45"/>
    <w:rsid w:val="00CE7C86"/>
    <w:rsid w:val="00CF0283"/>
    <w:rsid w:val="00CF4CCF"/>
    <w:rsid w:val="00D023C8"/>
    <w:rsid w:val="00D205A8"/>
    <w:rsid w:val="00D24CF5"/>
    <w:rsid w:val="00D257CD"/>
    <w:rsid w:val="00D26130"/>
    <w:rsid w:val="00D3060D"/>
    <w:rsid w:val="00D3485D"/>
    <w:rsid w:val="00D42DE3"/>
    <w:rsid w:val="00D45670"/>
    <w:rsid w:val="00D45F25"/>
    <w:rsid w:val="00D46636"/>
    <w:rsid w:val="00D50138"/>
    <w:rsid w:val="00D51A8C"/>
    <w:rsid w:val="00D51E3E"/>
    <w:rsid w:val="00D57483"/>
    <w:rsid w:val="00D57E28"/>
    <w:rsid w:val="00D60C79"/>
    <w:rsid w:val="00D640BF"/>
    <w:rsid w:val="00D74FED"/>
    <w:rsid w:val="00D825A2"/>
    <w:rsid w:val="00D8310D"/>
    <w:rsid w:val="00D92D59"/>
    <w:rsid w:val="00D93F2F"/>
    <w:rsid w:val="00D96D6A"/>
    <w:rsid w:val="00DA7AE0"/>
    <w:rsid w:val="00DB7468"/>
    <w:rsid w:val="00DC33C0"/>
    <w:rsid w:val="00DC6693"/>
    <w:rsid w:val="00DD1C58"/>
    <w:rsid w:val="00DD7A03"/>
    <w:rsid w:val="00DD7EC6"/>
    <w:rsid w:val="00DE1A83"/>
    <w:rsid w:val="00DE4218"/>
    <w:rsid w:val="00DE7D18"/>
    <w:rsid w:val="00DF2612"/>
    <w:rsid w:val="00DF2A1E"/>
    <w:rsid w:val="00DF561A"/>
    <w:rsid w:val="00E0038A"/>
    <w:rsid w:val="00E009D5"/>
    <w:rsid w:val="00E01BD9"/>
    <w:rsid w:val="00E10413"/>
    <w:rsid w:val="00E10EC4"/>
    <w:rsid w:val="00E1448E"/>
    <w:rsid w:val="00E151CD"/>
    <w:rsid w:val="00E20929"/>
    <w:rsid w:val="00E219CE"/>
    <w:rsid w:val="00E2759D"/>
    <w:rsid w:val="00E30526"/>
    <w:rsid w:val="00E32913"/>
    <w:rsid w:val="00E414F5"/>
    <w:rsid w:val="00E434B7"/>
    <w:rsid w:val="00E51674"/>
    <w:rsid w:val="00E56965"/>
    <w:rsid w:val="00E609F3"/>
    <w:rsid w:val="00E66746"/>
    <w:rsid w:val="00E66972"/>
    <w:rsid w:val="00E70DE7"/>
    <w:rsid w:val="00E71A76"/>
    <w:rsid w:val="00E81372"/>
    <w:rsid w:val="00E853E2"/>
    <w:rsid w:val="00E86BFC"/>
    <w:rsid w:val="00E876DF"/>
    <w:rsid w:val="00E96A8F"/>
    <w:rsid w:val="00E97804"/>
    <w:rsid w:val="00EA05A7"/>
    <w:rsid w:val="00EA1BEE"/>
    <w:rsid w:val="00EA439A"/>
    <w:rsid w:val="00EA7553"/>
    <w:rsid w:val="00EB3653"/>
    <w:rsid w:val="00EB51D7"/>
    <w:rsid w:val="00EB6C50"/>
    <w:rsid w:val="00EC0A1B"/>
    <w:rsid w:val="00EC65F1"/>
    <w:rsid w:val="00ED1BE6"/>
    <w:rsid w:val="00ED3B02"/>
    <w:rsid w:val="00ED76F6"/>
    <w:rsid w:val="00EE1E02"/>
    <w:rsid w:val="00EF75AE"/>
    <w:rsid w:val="00F003A2"/>
    <w:rsid w:val="00F05D3F"/>
    <w:rsid w:val="00F113D0"/>
    <w:rsid w:val="00F15E25"/>
    <w:rsid w:val="00F249D7"/>
    <w:rsid w:val="00F34BB6"/>
    <w:rsid w:val="00F37269"/>
    <w:rsid w:val="00F37E69"/>
    <w:rsid w:val="00F44C22"/>
    <w:rsid w:val="00F533C2"/>
    <w:rsid w:val="00F546A0"/>
    <w:rsid w:val="00F7029A"/>
    <w:rsid w:val="00F7392C"/>
    <w:rsid w:val="00F73F95"/>
    <w:rsid w:val="00F744C6"/>
    <w:rsid w:val="00F75B3F"/>
    <w:rsid w:val="00F7774A"/>
    <w:rsid w:val="00F81278"/>
    <w:rsid w:val="00F81DDC"/>
    <w:rsid w:val="00F90A13"/>
    <w:rsid w:val="00F955B7"/>
    <w:rsid w:val="00FA604B"/>
    <w:rsid w:val="00FC0781"/>
    <w:rsid w:val="00FC26EC"/>
    <w:rsid w:val="00FC4CB4"/>
    <w:rsid w:val="00FC6983"/>
    <w:rsid w:val="00FC74C0"/>
    <w:rsid w:val="00FD2AE7"/>
    <w:rsid w:val="00FD571C"/>
    <w:rsid w:val="00FE4D1F"/>
    <w:rsid w:val="00FF355C"/>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15:docId w15:val="{D6F6BB4C-A1E0-4AD2-B4CF-83CFF0E78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D777A"/>
  </w:style>
  <w:style w:type="character" w:customStyle="1" w:styleId="FuzeileZchn">
    <w:name w:val="Fußzeile Zchn"/>
    <w:basedOn w:val="Absatz-Standardschriftart"/>
    <w:link w:val="Fuzeile"/>
    <w:uiPriority w:val="99"/>
    <w:qFormat/>
    <w:rsid w:val="00BD777A"/>
  </w:style>
  <w:style w:type="character" w:styleId="Hyperlink">
    <w:name w:val="Hyperlink"/>
    <w:basedOn w:val="Absatz-Standardschriftart"/>
    <w:uiPriority w:val="99"/>
    <w:unhideWhenUsed/>
    <w:rsid w:val="00CA4C4B"/>
    <w:rPr>
      <w:color w:val="0563C1" w:themeColor="hyperlink"/>
      <w:u w:val="single"/>
    </w:rPr>
  </w:style>
  <w:style w:type="character" w:customStyle="1" w:styleId="UnresolvedMention1">
    <w:name w:val="Unresolved Mention1"/>
    <w:basedOn w:val="Absatz-Standardschriftart"/>
    <w:uiPriority w:val="99"/>
    <w:semiHidden/>
    <w:unhideWhenUsed/>
    <w:qFormat/>
    <w:rsid w:val="00CA4C4B"/>
    <w:rPr>
      <w:color w:val="605E5C"/>
      <w:shd w:val="clear" w:color="auto" w:fill="E1DFDD"/>
    </w:rPr>
  </w:style>
  <w:style w:type="character" w:styleId="Kommentarzeichen">
    <w:name w:val="annotation reference"/>
    <w:basedOn w:val="Absatz-Standardschriftart"/>
    <w:uiPriority w:val="99"/>
    <w:semiHidden/>
    <w:unhideWhenUsed/>
    <w:qFormat/>
    <w:rsid w:val="00E126BA"/>
    <w:rPr>
      <w:sz w:val="16"/>
      <w:szCs w:val="16"/>
    </w:rPr>
  </w:style>
  <w:style w:type="character" w:customStyle="1" w:styleId="KommentartextZchn">
    <w:name w:val="Kommentartext Zchn"/>
    <w:basedOn w:val="Absatz-Standardschriftart"/>
    <w:link w:val="Kommentartext"/>
    <w:uiPriority w:val="99"/>
    <w:qFormat/>
    <w:rsid w:val="00E126BA"/>
    <w:rPr>
      <w:sz w:val="20"/>
      <w:szCs w:val="20"/>
    </w:rPr>
  </w:style>
  <w:style w:type="character" w:customStyle="1" w:styleId="KommentarthemaZchn">
    <w:name w:val="Kommentarthema Zchn"/>
    <w:basedOn w:val="KommentartextZchn"/>
    <w:link w:val="Kommentarthema"/>
    <w:uiPriority w:val="99"/>
    <w:semiHidden/>
    <w:qFormat/>
    <w:rsid w:val="00E126BA"/>
    <w:rPr>
      <w:b/>
      <w:bCs/>
      <w:sz w:val="20"/>
      <w:szCs w:val="20"/>
    </w:rPr>
  </w:style>
  <w:style w:type="character" w:customStyle="1" w:styleId="SprechblasentextZchn">
    <w:name w:val="Sprechblasentext Zchn"/>
    <w:basedOn w:val="Absatz-Standardschriftart"/>
    <w:link w:val="Sprechblasentext"/>
    <w:uiPriority w:val="99"/>
    <w:semiHidden/>
    <w:qFormat/>
    <w:rsid w:val="008D1909"/>
    <w:rPr>
      <w:rFonts w:ascii="Segoe UI" w:hAnsi="Segoe UI" w:cs="Segoe UI"/>
      <w:sz w:val="18"/>
      <w:szCs w:val="18"/>
    </w:rPr>
  </w:style>
  <w:style w:type="paragraph" w:customStyle="1" w:styleId="Heading">
    <w:name w:val="Heading"/>
    <w:basedOn w:val="Standard"/>
    <w:next w:val="Textkrper"/>
    <w:qFormat/>
    <w:pPr>
      <w:keepNext/>
      <w:spacing w:before="240" w:after="120"/>
    </w:pPr>
    <w:rPr>
      <w:rFonts w:ascii="Liberation Sans" w:eastAsia="PingFang SC" w:hAnsi="Liberation Sans" w:cs="Arial Unicode MS"/>
      <w:sz w:val="28"/>
      <w:szCs w:val="28"/>
    </w:rPr>
  </w:style>
  <w:style w:type="paragraph" w:styleId="Textkrper">
    <w:name w:val="Body Text"/>
    <w:basedOn w:val="Standard"/>
    <w:pPr>
      <w:spacing w:after="140" w:line="276" w:lineRule="auto"/>
    </w:p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 w:val="24"/>
      <w:szCs w:val="24"/>
    </w:rPr>
  </w:style>
  <w:style w:type="paragraph" w:customStyle="1" w:styleId="Index">
    <w:name w:val="Index"/>
    <w:basedOn w:val="Standard"/>
    <w:qFormat/>
    <w:pPr>
      <w:suppressLineNumbers/>
    </w:pPr>
    <w:rPr>
      <w:rFonts w:cs="Arial Unicode MS"/>
    </w:rPr>
  </w:style>
  <w:style w:type="paragraph" w:customStyle="1" w:styleId="HeaderandFooter">
    <w:name w:val="Header and Footer"/>
    <w:basedOn w:val="Standard"/>
    <w:qFormat/>
  </w:style>
  <w:style w:type="paragraph" w:styleId="Kopfzeile">
    <w:name w:val="header"/>
    <w:basedOn w:val="Standard"/>
    <w:link w:val="KopfzeileZchn"/>
    <w:uiPriority w:val="99"/>
    <w:unhideWhenUsed/>
    <w:rsid w:val="00BD777A"/>
    <w:pPr>
      <w:tabs>
        <w:tab w:val="center" w:pos="4536"/>
        <w:tab w:val="right" w:pos="9072"/>
      </w:tabs>
      <w:spacing w:after="0" w:line="240" w:lineRule="auto"/>
    </w:pPr>
  </w:style>
  <w:style w:type="paragraph" w:styleId="Fuzeile">
    <w:name w:val="footer"/>
    <w:basedOn w:val="Standard"/>
    <w:link w:val="FuzeileZchn"/>
    <w:uiPriority w:val="99"/>
    <w:unhideWhenUsed/>
    <w:rsid w:val="00BD777A"/>
    <w:pPr>
      <w:tabs>
        <w:tab w:val="center" w:pos="4536"/>
        <w:tab w:val="right" w:pos="9072"/>
      </w:tabs>
      <w:spacing w:after="0" w:line="240" w:lineRule="auto"/>
    </w:pPr>
  </w:style>
  <w:style w:type="paragraph" w:styleId="Kommentartext">
    <w:name w:val="annotation text"/>
    <w:basedOn w:val="Standard"/>
    <w:link w:val="KommentartextZchn"/>
    <w:uiPriority w:val="99"/>
    <w:unhideWhenUsed/>
    <w:qFormat/>
    <w:rsid w:val="00E126BA"/>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E126BA"/>
    <w:rPr>
      <w:b/>
      <w:bCs/>
    </w:rPr>
  </w:style>
  <w:style w:type="paragraph" w:styleId="Sprechblasentext">
    <w:name w:val="Balloon Text"/>
    <w:basedOn w:val="Standard"/>
    <w:link w:val="SprechblasentextZchn"/>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Standard"/>
    <w:qFormat/>
  </w:style>
  <w:style w:type="table" w:styleId="Tabellenraster">
    <w:name w:val="Table Grid"/>
    <w:basedOn w:val="NormaleTabelle"/>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565B32"/>
    <w:rPr>
      <w:color w:val="605E5C"/>
      <w:shd w:val="clear" w:color="auto" w:fill="E1DFDD"/>
    </w:rPr>
  </w:style>
  <w:style w:type="paragraph" w:styleId="berarbeitung">
    <w:name w:val="Revision"/>
    <w:hidden/>
    <w:uiPriority w:val="99"/>
    <w:semiHidden/>
    <w:rsid w:val="00EF75AE"/>
    <w:pPr>
      <w:suppressAutoHyphens w:val="0"/>
    </w:pPr>
  </w:style>
  <w:style w:type="character" w:styleId="BesuchterLink">
    <w:name w:val="FollowedHyperlink"/>
    <w:basedOn w:val="Absatz-Standardschriftart"/>
    <w:uiPriority w:val="99"/>
    <w:semiHidden/>
    <w:unhideWhenUsed/>
    <w:rsid w:val="00BF586A"/>
    <w:rPr>
      <w:color w:val="954F72" w:themeColor="followedHyperlink"/>
      <w:u w:val="single"/>
    </w:rPr>
  </w:style>
  <w:style w:type="paragraph" w:styleId="KeinLeerraum">
    <w:name w:val="No Spacing"/>
    <w:uiPriority w:val="1"/>
    <w:qFormat/>
    <w:rsid w:val="003946CD"/>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27185">
      <w:bodyDiv w:val="1"/>
      <w:marLeft w:val="0"/>
      <w:marRight w:val="0"/>
      <w:marTop w:val="0"/>
      <w:marBottom w:val="0"/>
      <w:divBdr>
        <w:top w:val="none" w:sz="0" w:space="0" w:color="auto"/>
        <w:left w:val="none" w:sz="0" w:space="0" w:color="auto"/>
        <w:bottom w:val="none" w:sz="0" w:space="0" w:color="auto"/>
        <w:right w:val="none" w:sz="0" w:space="0" w:color="auto"/>
      </w:divBdr>
      <w:divsChild>
        <w:div w:id="583612703">
          <w:marLeft w:val="0"/>
          <w:marRight w:val="0"/>
          <w:marTop w:val="0"/>
          <w:marBottom w:val="0"/>
          <w:divBdr>
            <w:top w:val="none" w:sz="0" w:space="0" w:color="auto"/>
            <w:left w:val="none" w:sz="0" w:space="0" w:color="auto"/>
            <w:bottom w:val="none" w:sz="0" w:space="0" w:color="auto"/>
            <w:right w:val="none" w:sz="0" w:space="0" w:color="auto"/>
          </w:divBdr>
        </w:div>
      </w:divsChild>
    </w:div>
    <w:div w:id="22362024">
      <w:bodyDiv w:val="1"/>
      <w:marLeft w:val="0"/>
      <w:marRight w:val="0"/>
      <w:marTop w:val="0"/>
      <w:marBottom w:val="0"/>
      <w:divBdr>
        <w:top w:val="none" w:sz="0" w:space="0" w:color="auto"/>
        <w:left w:val="none" w:sz="0" w:space="0" w:color="auto"/>
        <w:bottom w:val="none" w:sz="0" w:space="0" w:color="auto"/>
        <w:right w:val="none" w:sz="0" w:space="0" w:color="auto"/>
      </w:divBdr>
      <w:divsChild>
        <w:div w:id="1819836195">
          <w:marLeft w:val="0"/>
          <w:marRight w:val="0"/>
          <w:marTop w:val="0"/>
          <w:marBottom w:val="0"/>
          <w:divBdr>
            <w:top w:val="none" w:sz="0" w:space="0" w:color="auto"/>
            <w:left w:val="none" w:sz="0" w:space="0" w:color="auto"/>
            <w:bottom w:val="none" w:sz="0" w:space="0" w:color="auto"/>
            <w:right w:val="none" w:sz="0" w:space="0" w:color="auto"/>
          </w:divBdr>
        </w:div>
      </w:divsChild>
    </w:div>
    <w:div w:id="35013590">
      <w:bodyDiv w:val="1"/>
      <w:marLeft w:val="0"/>
      <w:marRight w:val="0"/>
      <w:marTop w:val="0"/>
      <w:marBottom w:val="0"/>
      <w:divBdr>
        <w:top w:val="none" w:sz="0" w:space="0" w:color="auto"/>
        <w:left w:val="none" w:sz="0" w:space="0" w:color="auto"/>
        <w:bottom w:val="none" w:sz="0" w:space="0" w:color="auto"/>
        <w:right w:val="none" w:sz="0" w:space="0" w:color="auto"/>
      </w:divBdr>
    </w:div>
    <w:div w:id="60952818">
      <w:bodyDiv w:val="1"/>
      <w:marLeft w:val="0"/>
      <w:marRight w:val="0"/>
      <w:marTop w:val="0"/>
      <w:marBottom w:val="0"/>
      <w:divBdr>
        <w:top w:val="none" w:sz="0" w:space="0" w:color="auto"/>
        <w:left w:val="none" w:sz="0" w:space="0" w:color="auto"/>
        <w:bottom w:val="none" w:sz="0" w:space="0" w:color="auto"/>
        <w:right w:val="none" w:sz="0" w:space="0" w:color="auto"/>
      </w:divBdr>
      <w:divsChild>
        <w:div w:id="1084885386">
          <w:marLeft w:val="0"/>
          <w:marRight w:val="0"/>
          <w:marTop w:val="0"/>
          <w:marBottom w:val="0"/>
          <w:divBdr>
            <w:top w:val="none" w:sz="0" w:space="0" w:color="auto"/>
            <w:left w:val="none" w:sz="0" w:space="0" w:color="auto"/>
            <w:bottom w:val="none" w:sz="0" w:space="0" w:color="auto"/>
            <w:right w:val="none" w:sz="0" w:space="0" w:color="auto"/>
          </w:divBdr>
        </w:div>
      </w:divsChild>
    </w:div>
    <w:div w:id="87586109">
      <w:bodyDiv w:val="1"/>
      <w:marLeft w:val="0"/>
      <w:marRight w:val="0"/>
      <w:marTop w:val="0"/>
      <w:marBottom w:val="0"/>
      <w:divBdr>
        <w:top w:val="none" w:sz="0" w:space="0" w:color="auto"/>
        <w:left w:val="none" w:sz="0" w:space="0" w:color="auto"/>
        <w:bottom w:val="none" w:sz="0" w:space="0" w:color="auto"/>
        <w:right w:val="none" w:sz="0" w:space="0" w:color="auto"/>
      </w:divBdr>
      <w:divsChild>
        <w:div w:id="1755780291">
          <w:marLeft w:val="0"/>
          <w:marRight w:val="0"/>
          <w:marTop w:val="0"/>
          <w:marBottom w:val="0"/>
          <w:divBdr>
            <w:top w:val="none" w:sz="0" w:space="0" w:color="auto"/>
            <w:left w:val="none" w:sz="0" w:space="0" w:color="auto"/>
            <w:bottom w:val="none" w:sz="0" w:space="0" w:color="auto"/>
            <w:right w:val="none" w:sz="0" w:space="0" w:color="auto"/>
          </w:divBdr>
        </w:div>
      </w:divsChild>
    </w:div>
    <w:div w:id="167251681">
      <w:bodyDiv w:val="1"/>
      <w:marLeft w:val="0"/>
      <w:marRight w:val="0"/>
      <w:marTop w:val="0"/>
      <w:marBottom w:val="0"/>
      <w:divBdr>
        <w:top w:val="none" w:sz="0" w:space="0" w:color="auto"/>
        <w:left w:val="none" w:sz="0" w:space="0" w:color="auto"/>
        <w:bottom w:val="none" w:sz="0" w:space="0" w:color="auto"/>
        <w:right w:val="none" w:sz="0" w:space="0" w:color="auto"/>
      </w:divBdr>
    </w:div>
    <w:div w:id="175728131">
      <w:bodyDiv w:val="1"/>
      <w:marLeft w:val="0"/>
      <w:marRight w:val="0"/>
      <w:marTop w:val="0"/>
      <w:marBottom w:val="0"/>
      <w:divBdr>
        <w:top w:val="none" w:sz="0" w:space="0" w:color="auto"/>
        <w:left w:val="none" w:sz="0" w:space="0" w:color="auto"/>
        <w:bottom w:val="none" w:sz="0" w:space="0" w:color="auto"/>
        <w:right w:val="none" w:sz="0" w:space="0" w:color="auto"/>
      </w:divBdr>
    </w:div>
    <w:div w:id="213585484">
      <w:bodyDiv w:val="1"/>
      <w:marLeft w:val="0"/>
      <w:marRight w:val="0"/>
      <w:marTop w:val="0"/>
      <w:marBottom w:val="0"/>
      <w:divBdr>
        <w:top w:val="none" w:sz="0" w:space="0" w:color="auto"/>
        <w:left w:val="none" w:sz="0" w:space="0" w:color="auto"/>
        <w:bottom w:val="none" w:sz="0" w:space="0" w:color="auto"/>
        <w:right w:val="none" w:sz="0" w:space="0" w:color="auto"/>
      </w:divBdr>
      <w:divsChild>
        <w:div w:id="1078749262">
          <w:marLeft w:val="0"/>
          <w:marRight w:val="0"/>
          <w:marTop w:val="0"/>
          <w:marBottom w:val="0"/>
          <w:divBdr>
            <w:top w:val="none" w:sz="0" w:space="0" w:color="auto"/>
            <w:left w:val="none" w:sz="0" w:space="0" w:color="auto"/>
            <w:bottom w:val="none" w:sz="0" w:space="0" w:color="auto"/>
            <w:right w:val="none" w:sz="0" w:space="0" w:color="auto"/>
          </w:divBdr>
        </w:div>
      </w:divsChild>
    </w:div>
    <w:div w:id="255865956">
      <w:bodyDiv w:val="1"/>
      <w:marLeft w:val="0"/>
      <w:marRight w:val="0"/>
      <w:marTop w:val="0"/>
      <w:marBottom w:val="0"/>
      <w:divBdr>
        <w:top w:val="none" w:sz="0" w:space="0" w:color="auto"/>
        <w:left w:val="none" w:sz="0" w:space="0" w:color="auto"/>
        <w:bottom w:val="none" w:sz="0" w:space="0" w:color="auto"/>
        <w:right w:val="none" w:sz="0" w:space="0" w:color="auto"/>
      </w:divBdr>
    </w:div>
    <w:div w:id="378239917">
      <w:bodyDiv w:val="1"/>
      <w:marLeft w:val="0"/>
      <w:marRight w:val="0"/>
      <w:marTop w:val="0"/>
      <w:marBottom w:val="0"/>
      <w:divBdr>
        <w:top w:val="none" w:sz="0" w:space="0" w:color="auto"/>
        <w:left w:val="none" w:sz="0" w:space="0" w:color="auto"/>
        <w:bottom w:val="none" w:sz="0" w:space="0" w:color="auto"/>
        <w:right w:val="none" w:sz="0" w:space="0" w:color="auto"/>
      </w:divBdr>
      <w:divsChild>
        <w:div w:id="1382097035">
          <w:marLeft w:val="0"/>
          <w:marRight w:val="0"/>
          <w:marTop w:val="0"/>
          <w:marBottom w:val="0"/>
          <w:divBdr>
            <w:top w:val="none" w:sz="0" w:space="0" w:color="auto"/>
            <w:left w:val="none" w:sz="0" w:space="0" w:color="auto"/>
            <w:bottom w:val="none" w:sz="0" w:space="0" w:color="auto"/>
            <w:right w:val="none" w:sz="0" w:space="0" w:color="auto"/>
          </w:divBdr>
        </w:div>
      </w:divsChild>
    </w:div>
    <w:div w:id="450515137">
      <w:bodyDiv w:val="1"/>
      <w:marLeft w:val="0"/>
      <w:marRight w:val="0"/>
      <w:marTop w:val="0"/>
      <w:marBottom w:val="0"/>
      <w:divBdr>
        <w:top w:val="none" w:sz="0" w:space="0" w:color="auto"/>
        <w:left w:val="none" w:sz="0" w:space="0" w:color="auto"/>
        <w:bottom w:val="none" w:sz="0" w:space="0" w:color="auto"/>
        <w:right w:val="none" w:sz="0" w:space="0" w:color="auto"/>
      </w:divBdr>
      <w:divsChild>
        <w:div w:id="1835412567">
          <w:marLeft w:val="0"/>
          <w:marRight w:val="0"/>
          <w:marTop w:val="0"/>
          <w:marBottom w:val="0"/>
          <w:divBdr>
            <w:top w:val="none" w:sz="0" w:space="0" w:color="auto"/>
            <w:left w:val="none" w:sz="0" w:space="0" w:color="auto"/>
            <w:bottom w:val="none" w:sz="0" w:space="0" w:color="auto"/>
            <w:right w:val="none" w:sz="0" w:space="0" w:color="auto"/>
          </w:divBdr>
        </w:div>
      </w:divsChild>
    </w:div>
    <w:div w:id="462621372">
      <w:bodyDiv w:val="1"/>
      <w:marLeft w:val="0"/>
      <w:marRight w:val="0"/>
      <w:marTop w:val="0"/>
      <w:marBottom w:val="0"/>
      <w:divBdr>
        <w:top w:val="none" w:sz="0" w:space="0" w:color="auto"/>
        <w:left w:val="none" w:sz="0" w:space="0" w:color="auto"/>
        <w:bottom w:val="none" w:sz="0" w:space="0" w:color="auto"/>
        <w:right w:val="none" w:sz="0" w:space="0" w:color="auto"/>
      </w:divBdr>
    </w:div>
    <w:div w:id="495460330">
      <w:bodyDiv w:val="1"/>
      <w:marLeft w:val="0"/>
      <w:marRight w:val="0"/>
      <w:marTop w:val="0"/>
      <w:marBottom w:val="0"/>
      <w:divBdr>
        <w:top w:val="none" w:sz="0" w:space="0" w:color="auto"/>
        <w:left w:val="none" w:sz="0" w:space="0" w:color="auto"/>
        <w:bottom w:val="none" w:sz="0" w:space="0" w:color="auto"/>
        <w:right w:val="none" w:sz="0" w:space="0" w:color="auto"/>
      </w:divBdr>
    </w:div>
    <w:div w:id="513542032">
      <w:bodyDiv w:val="1"/>
      <w:marLeft w:val="0"/>
      <w:marRight w:val="0"/>
      <w:marTop w:val="0"/>
      <w:marBottom w:val="0"/>
      <w:divBdr>
        <w:top w:val="none" w:sz="0" w:space="0" w:color="auto"/>
        <w:left w:val="none" w:sz="0" w:space="0" w:color="auto"/>
        <w:bottom w:val="none" w:sz="0" w:space="0" w:color="auto"/>
        <w:right w:val="none" w:sz="0" w:space="0" w:color="auto"/>
      </w:divBdr>
    </w:div>
    <w:div w:id="585116337">
      <w:bodyDiv w:val="1"/>
      <w:marLeft w:val="0"/>
      <w:marRight w:val="0"/>
      <w:marTop w:val="0"/>
      <w:marBottom w:val="0"/>
      <w:divBdr>
        <w:top w:val="none" w:sz="0" w:space="0" w:color="auto"/>
        <w:left w:val="none" w:sz="0" w:space="0" w:color="auto"/>
        <w:bottom w:val="none" w:sz="0" w:space="0" w:color="auto"/>
        <w:right w:val="none" w:sz="0" w:space="0" w:color="auto"/>
      </w:divBdr>
    </w:div>
    <w:div w:id="591202635">
      <w:bodyDiv w:val="1"/>
      <w:marLeft w:val="0"/>
      <w:marRight w:val="0"/>
      <w:marTop w:val="0"/>
      <w:marBottom w:val="0"/>
      <w:divBdr>
        <w:top w:val="none" w:sz="0" w:space="0" w:color="auto"/>
        <w:left w:val="none" w:sz="0" w:space="0" w:color="auto"/>
        <w:bottom w:val="none" w:sz="0" w:space="0" w:color="auto"/>
        <w:right w:val="none" w:sz="0" w:space="0" w:color="auto"/>
      </w:divBdr>
      <w:divsChild>
        <w:div w:id="1701856782">
          <w:marLeft w:val="0"/>
          <w:marRight w:val="0"/>
          <w:marTop w:val="0"/>
          <w:marBottom w:val="0"/>
          <w:divBdr>
            <w:top w:val="none" w:sz="0" w:space="0" w:color="auto"/>
            <w:left w:val="none" w:sz="0" w:space="0" w:color="auto"/>
            <w:bottom w:val="none" w:sz="0" w:space="0" w:color="auto"/>
            <w:right w:val="none" w:sz="0" w:space="0" w:color="auto"/>
          </w:divBdr>
        </w:div>
      </w:divsChild>
    </w:div>
    <w:div w:id="712123270">
      <w:bodyDiv w:val="1"/>
      <w:marLeft w:val="0"/>
      <w:marRight w:val="0"/>
      <w:marTop w:val="0"/>
      <w:marBottom w:val="0"/>
      <w:divBdr>
        <w:top w:val="none" w:sz="0" w:space="0" w:color="auto"/>
        <w:left w:val="none" w:sz="0" w:space="0" w:color="auto"/>
        <w:bottom w:val="none" w:sz="0" w:space="0" w:color="auto"/>
        <w:right w:val="none" w:sz="0" w:space="0" w:color="auto"/>
      </w:divBdr>
      <w:divsChild>
        <w:div w:id="317810526">
          <w:marLeft w:val="0"/>
          <w:marRight w:val="0"/>
          <w:marTop w:val="0"/>
          <w:marBottom w:val="0"/>
          <w:divBdr>
            <w:top w:val="none" w:sz="0" w:space="0" w:color="auto"/>
            <w:left w:val="none" w:sz="0" w:space="0" w:color="auto"/>
            <w:bottom w:val="none" w:sz="0" w:space="0" w:color="auto"/>
            <w:right w:val="none" w:sz="0" w:space="0" w:color="auto"/>
          </w:divBdr>
        </w:div>
      </w:divsChild>
    </w:div>
    <w:div w:id="735788180">
      <w:bodyDiv w:val="1"/>
      <w:marLeft w:val="0"/>
      <w:marRight w:val="0"/>
      <w:marTop w:val="0"/>
      <w:marBottom w:val="0"/>
      <w:divBdr>
        <w:top w:val="none" w:sz="0" w:space="0" w:color="auto"/>
        <w:left w:val="none" w:sz="0" w:space="0" w:color="auto"/>
        <w:bottom w:val="none" w:sz="0" w:space="0" w:color="auto"/>
        <w:right w:val="none" w:sz="0" w:space="0" w:color="auto"/>
      </w:divBdr>
      <w:divsChild>
        <w:div w:id="1897734901">
          <w:marLeft w:val="0"/>
          <w:marRight w:val="0"/>
          <w:marTop w:val="0"/>
          <w:marBottom w:val="0"/>
          <w:divBdr>
            <w:top w:val="none" w:sz="0" w:space="0" w:color="auto"/>
            <w:left w:val="none" w:sz="0" w:space="0" w:color="auto"/>
            <w:bottom w:val="none" w:sz="0" w:space="0" w:color="auto"/>
            <w:right w:val="none" w:sz="0" w:space="0" w:color="auto"/>
          </w:divBdr>
        </w:div>
      </w:divsChild>
    </w:div>
    <w:div w:id="770587878">
      <w:bodyDiv w:val="1"/>
      <w:marLeft w:val="0"/>
      <w:marRight w:val="0"/>
      <w:marTop w:val="0"/>
      <w:marBottom w:val="0"/>
      <w:divBdr>
        <w:top w:val="none" w:sz="0" w:space="0" w:color="auto"/>
        <w:left w:val="none" w:sz="0" w:space="0" w:color="auto"/>
        <w:bottom w:val="none" w:sz="0" w:space="0" w:color="auto"/>
        <w:right w:val="none" w:sz="0" w:space="0" w:color="auto"/>
      </w:divBdr>
      <w:divsChild>
        <w:div w:id="1473986325">
          <w:marLeft w:val="0"/>
          <w:marRight w:val="0"/>
          <w:marTop w:val="0"/>
          <w:marBottom w:val="0"/>
          <w:divBdr>
            <w:top w:val="none" w:sz="0" w:space="0" w:color="auto"/>
            <w:left w:val="none" w:sz="0" w:space="0" w:color="auto"/>
            <w:bottom w:val="none" w:sz="0" w:space="0" w:color="auto"/>
            <w:right w:val="none" w:sz="0" w:space="0" w:color="auto"/>
          </w:divBdr>
        </w:div>
      </w:divsChild>
    </w:div>
    <w:div w:id="770665382">
      <w:bodyDiv w:val="1"/>
      <w:marLeft w:val="0"/>
      <w:marRight w:val="0"/>
      <w:marTop w:val="0"/>
      <w:marBottom w:val="0"/>
      <w:divBdr>
        <w:top w:val="none" w:sz="0" w:space="0" w:color="auto"/>
        <w:left w:val="none" w:sz="0" w:space="0" w:color="auto"/>
        <w:bottom w:val="none" w:sz="0" w:space="0" w:color="auto"/>
        <w:right w:val="none" w:sz="0" w:space="0" w:color="auto"/>
      </w:divBdr>
    </w:div>
    <w:div w:id="792745261">
      <w:bodyDiv w:val="1"/>
      <w:marLeft w:val="0"/>
      <w:marRight w:val="0"/>
      <w:marTop w:val="0"/>
      <w:marBottom w:val="0"/>
      <w:divBdr>
        <w:top w:val="none" w:sz="0" w:space="0" w:color="auto"/>
        <w:left w:val="none" w:sz="0" w:space="0" w:color="auto"/>
        <w:bottom w:val="none" w:sz="0" w:space="0" w:color="auto"/>
        <w:right w:val="none" w:sz="0" w:space="0" w:color="auto"/>
      </w:divBdr>
      <w:divsChild>
        <w:div w:id="1129472308">
          <w:marLeft w:val="0"/>
          <w:marRight w:val="0"/>
          <w:marTop w:val="0"/>
          <w:marBottom w:val="0"/>
          <w:divBdr>
            <w:top w:val="none" w:sz="0" w:space="0" w:color="auto"/>
            <w:left w:val="none" w:sz="0" w:space="0" w:color="auto"/>
            <w:bottom w:val="none" w:sz="0" w:space="0" w:color="auto"/>
            <w:right w:val="none" w:sz="0" w:space="0" w:color="auto"/>
          </w:divBdr>
        </w:div>
      </w:divsChild>
    </w:div>
    <w:div w:id="923034515">
      <w:bodyDiv w:val="1"/>
      <w:marLeft w:val="0"/>
      <w:marRight w:val="0"/>
      <w:marTop w:val="0"/>
      <w:marBottom w:val="0"/>
      <w:divBdr>
        <w:top w:val="none" w:sz="0" w:space="0" w:color="auto"/>
        <w:left w:val="none" w:sz="0" w:space="0" w:color="auto"/>
        <w:bottom w:val="none" w:sz="0" w:space="0" w:color="auto"/>
        <w:right w:val="none" w:sz="0" w:space="0" w:color="auto"/>
      </w:divBdr>
    </w:div>
    <w:div w:id="1048650040">
      <w:bodyDiv w:val="1"/>
      <w:marLeft w:val="0"/>
      <w:marRight w:val="0"/>
      <w:marTop w:val="0"/>
      <w:marBottom w:val="0"/>
      <w:divBdr>
        <w:top w:val="none" w:sz="0" w:space="0" w:color="auto"/>
        <w:left w:val="none" w:sz="0" w:space="0" w:color="auto"/>
        <w:bottom w:val="none" w:sz="0" w:space="0" w:color="auto"/>
        <w:right w:val="none" w:sz="0" w:space="0" w:color="auto"/>
      </w:divBdr>
    </w:div>
    <w:div w:id="1234008796">
      <w:bodyDiv w:val="1"/>
      <w:marLeft w:val="0"/>
      <w:marRight w:val="0"/>
      <w:marTop w:val="0"/>
      <w:marBottom w:val="0"/>
      <w:divBdr>
        <w:top w:val="none" w:sz="0" w:space="0" w:color="auto"/>
        <w:left w:val="none" w:sz="0" w:space="0" w:color="auto"/>
        <w:bottom w:val="none" w:sz="0" w:space="0" w:color="auto"/>
        <w:right w:val="none" w:sz="0" w:space="0" w:color="auto"/>
      </w:divBdr>
    </w:div>
    <w:div w:id="1310555342">
      <w:bodyDiv w:val="1"/>
      <w:marLeft w:val="0"/>
      <w:marRight w:val="0"/>
      <w:marTop w:val="0"/>
      <w:marBottom w:val="0"/>
      <w:divBdr>
        <w:top w:val="none" w:sz="0" w:space="0" w:color="auto"/>
        <w:left w:val="none" w:sz="0" w:space="0" w:color="auto"/>
        <w:bottom w:val="none" w:sz="0" w:space="0" w:color="auto"/>
        <w:right w:val="none" w:sz="0" w:space="0" w:color="auto"/>
      </w:divBdr>
      <w:divsChild>
        <w:div w:id="920720731">
          <w:marLeft w:val="0"/>
          <w:marRight w:val="0"/>
          <w:marTop w:val="0"/>
          <w:marBottom w:val="0"/>
          <w:divBdr>
            <w:top w:val="none" w:sz="0" w:space="0" w:color="auto"/>
            <w:left w:val="none" w:sz="0" w:space="0" w:color="auto"/>
            <w:bottom w:val="none" w:sz="0" w:space="0" w:color="auto"/>
            <w:right w:val="none" w:sz="0" w:space="0" w:color="auto"/>
          </w:divBdr>
        </w:div>
      </w:divsChild>
    </w:div>
    <w:div w:id="1341615372">
      <w:bodyDiv w:val="1"/>
      <w:marLeft w:val="0"/>
      <w:marRight w:val="0"/>
      <w:marTop w:val="0"/>
      <w:marBottom w:val="0"/>
      <w:divBdr>
        <w:top w:val="none" w:sz="0" w:space="0" w:color="auto"/>
        <w:left w:val="none" w:sz="0" w:space="0" w:color="auto"/>
        <w:bottom w:val="none" w:sz="0" w:space="0" w:color="auto"/>
        <w:right w:val="none" w:sz="0" w:space="0" w:color="auto"/>
      </w:divBdr>
      <w:divsChild>
        <w:div w:id="397899646">
          <w:marLeft w:val="0"/>
          <w:marRight w:val="0"/>
          <w:marTop w:val="0"/>
          <w:marBottom w:val="0"/>
          <w:divBdr>
            <w:top w:val="none" w:sz="0" w:space="0" w:color="auto"/>
            <w:left w:val="none" w:sz="0" w:space="0" w:color="auto"/>
            <w:bottom w:val="none" w:sz="0" w:space="0" w:color="auto"/>
            <w:right w:val="none" w:sz="0" w:space="0" w:color="auto"/>
          </w:divBdr>
        </w:div>
      </w:divsChild>
    </w:div>
    <w:div w:id="1414812621">
      <w:bodyDiv w:val="1"/>
      <w:marLeft w:val="0"/>
      <w:marRight w:val="0"/>
      <w:marTop w:val="0"/>
      <w:marBottom w:val="0"/>
      <w:divBdr>
        <w:top w:val="none" w:sz="0" w:space="0" w:color="auto"/>
        <w:left w:val="none" w:sz="0" w:space="0" w:color="auto"/>
        <w:bottom w:val="none" w:sz="0" w:space="0" w:color="auto"/>
        <w:right w:val="none" w:sz="0" w:space="0" w:color="auto"/>
      </w:divBdr>
      <w:divsChild>
        <w:div w:id="1508906788">
          <w:marLeft w:val="0"/>
          <w:marRight w:val="0"/>
          <w:marTop w:val="0"/>
          <w:marBottom w:val="0"/>
          <w:divBdr>
            <w:top w:val="none" w:sz="0" w:space="0" w:color="auto"/>
            <w:left w:val="none" w:sz="0" w:space="0" w:color="auto"/>
            <w:bottom w:val="none" w:sz="0" w:space="0" w:color="auto"/>
            <w:right w:val="none" w:sz="0" w:space="0" w:color="auto"/>
          </w:divBdr>
        </w:div>
      </w:divsChild>
    </w:div>
    <w:div w:id="1477143552">
      <w:bodyDiv w:val="1"/>
      <w:marLeft w:val="0"/>
      <w:marRight w:val="0"/>
      <w:marTop w:val="0"/>
      <w:marBottom w:val="0"/>
      <w:divBdr>
        <w:top w:val="none" w:sz="0" w:space="0" w:color="auto"/>
        <w:left w:val="none" w:sz="0" w:space="0" w:color="auto"/>
        <w:bottom w:val="none" w:sz="0" w:space="0" w:color="auto"/>
        <w:right w:val="none" w:sz="0" w:space="0" w:color="auto"/>
      </w:divBdr>
    </w:div>
    <w:div w:id="1585260714">
      <w:bodyDiv w:val="1"/>
      <w:marLeft w:val="0"/>
      <w:marRight w:val="0"/>
      <w:marTop w:val="0"/>
      <w:marBottom w:val="0"/>
      <w:divBdr>
        <w:top w:val="none" w:sz="0" w:space="0" w:color="auto"/>
        <w:left w:val="none" w:sz="0" w:space="0" w:color="auto"/>
        <w:bottom w:val="none" w:sz="0" w:space="0" w:color="auto"/>
        <w:right w:val="none" w:sz="0" w:space="0" w:color="auto"/>
      </w:divBdr>
    </w:div>
    <w:div w:id="1593515224">
      <w:bodyDiv w:val="1"/>
      <w:marLeft w:val="0"/>
      <w:marRight w:val="0"/>
      <w:marTop w:val="0"/>
      <w:marBottom w:val="0"/>
      <w:divBdr>
        <w:top w:val="none" w:sz="0" w:space="0" w:color="auto"/>
        <w:left w:val="none" w:sz="0" w:space="0" w:color="auto"/>
        <w:bottom w:val="none" w:sz="0" w:space="0" w:color="auto"/>
        <w:right w:val="none" w:sz="0" w:space="0" w:color="auto"/>
      </w:divBdr>
    </w:div>
    <w:div w:id="1657567945">
      <w:bodyDiv w:val="1"/>
      <w:marLeft w:val="0"/>
      <w:marRight w:val="0"/>
      <w:marTop w:val="0"/>
      <w:marBottom w:val="0"/>
      <w:divBdr>
        <w:top w:val="none" w:sz="0" w:space="0" w:color="auto"/>
        <w:left w:val="none" w:sz="0" w:space="0" w:color="auto"/>
        <w:bottom w:val="none" w:sz="0" w:space="0" w:color="auto"/>
        <w:right w:val="none" w:sz="0" w:space="0" w:color="auto"/>
      </w:divBdr>
      <w:divsChild>
        <w:div w:id="1670592782">
          <w:marLeft w:val="0"/>
          <w:marRight w:val="0"/>
          <w:marTop w:val="0"/>
          <w:marBottom w:val="0"/>
          <w:divBdr>
            <w:top w:val="none" w:sz="0" w:space="0" w:color="auto"/>
            <w:left w:val="none" w:sz="0" w:space="0" w:color="auto"/>
            <w:bottom w:val="none" w:sz="0" w:space="0" w:color="auto"/>
            <w:right w:val="none" w:sz="0" w:space="0" w:color="auto"/>
          </w:divBdr>
        </w:div>
      </w:divsChild>
    </w:div>
    <w:div w:id="1709912652">
      <w:bodyDiv w:val="1"/>
      <w:marLeft w:val="0"/>
      <w:marRight w:val="0"/>
      <w:marTop w:val="0"/>
      <w:marBottom w:val="0"/>
      <w:divBdr>
        <w:top w:val="none" w:sz="0" w:space="0" w:color="auto"/>
        <w:left w:val="none" w:sz="0" w:space="0" w:color="auto"/>
        <w:bottom w:val="none" w:sz="0" w:space="0" w:color="auto"/>
        <w:right w:val="none" w:sz="0" w:space="0" w:color="auto"/>
      </w:divBdr>
    </w:div>
    <w:div w:id="1715040841">
      <w:bodyDiv w:val="1"/>
      <w:marLeft w:val="0"/>
      <w:marRight w:val="0"/>
      <w:marTop w:val="0"/>
      <w:marBottom w:val="0"/>
      <w:divBdr>
        <w:top w:val="none" w:sz="0" w:space="0" w:color="auto"/>
        <w:left w:val="none" w:sz="0" w:space="0" w:color="auto"/>
        <w:bottom w:val="none" w:sz="0" w:space="0" w:color="auto"/>
        <w:right w:val="none" w:sz="0" w:space="0" w:color="auto"/>
      </w:divBdr>
      <w:divsChild>
        <w:div w:id="114100254">
          <w:marLeft w:val="0"/>
          <w:marRight w:val="0"/>
          <w:marTop w:val="0"/>
          <w:marBottom w:val="0"/>
          <w:divBdr>
            <w:top w:val="none" w:sz="0" w:space="0" w:color="auto"/>
            <w:left w:val="none" w:sz="0" w:space="0" w:color="auto"/>
            <w:bottom w:val="none" w:sz="0" w:space="0" w:color="auto"/>
            <w:right w:val="none" w:sz="0" w:space="0" w:color="auto"/>
          </w:divBdr>
        </w:div>
      </w:divsChild>
    </w:div>
    <w:div w:id="1763796482">
      <w:bodyDiv w:val="1"/>
      <w:marLeft w:val="0"/>
      <w:marRight w:val="0"/>
      <w:marTop w:val="0"/>
      <w:marBottom w:val="0"/>
      <w:divBdr>
        <w:top w:val="none" w:sz="0" w:space="0" w:color="auto"/>
        <w:left w:val="none" w:sz="0" w:space="0" w:color="auto"/>
        <w:bottom w:val="none" w:sz="0" w:space="0" w:color="auto"/>
        <w:right w:val="none" w:sz="0" w:space="0" w:color="auto"/>
      </w:divBdr>
    </w:div>
    <w:div w:id="1779792988">
      <w:bodyDiv w:val="1"/>
      <w:marLeft w:val="0"/>
      <w:marRight w:val="0"/>
      <w:marTop w:val="0"/>
      <w:marBottom w:val="0"/>
      <w:divBdr>
        <w:top w:val="none" w:sz="0" w:space="0" w:color="auto"/>
        <w:left w:val="none" w:sz="0" w:space="0" w:color="auto"/>
        <w:bottom w:val="none" w:sz="0" w:space="0" w:color="auto"/>
        <w:right w:val="none" w:sz="0" w:space="0" w:color="auto"/>
      </w:divBdr>
    </w:div>
    <w:div w:id="1787767852">
      <w:bodyDiv w:val="1"/>
      <w:marLeft w:val="0"/>
      <w:marRight w:val="0"/>
      <w:marTop w:val="0"/>
      <w:marBottom w:val="0"/>
      <w:divBdr>
        <w:top w:val="none" w:sz="0" w:space="0" w:color="auto"/>
        <w:left w:val="none" w:sz="0" w:space="0" w:color="auto"/>
        <w:bottom w:val="none" w:sz="0" w:space="0" w:color="auto"/>
        <w:right w:val="none" w:sz="0" w:space="0" w:color="auto"/>
      </w:divBdr>
    </w:div>
    <w:div w:id="1810590083">
      <w:bodyDiv w:val="1"/>
      <w:marLeft w:val="0"/>
      <w:marRight w:val="0"/>
      <w:marTop w:val="0"/>
      <w:marBottom w:val="0"/>
      <w:divBdr>
        <w:top w:val="none" w:sz="0" w:space="0" w:color="auto"/>
        <w:left w:val="none" w:sz="0" w:space="0" w:color="auto"/>
        <w:bottom w:val="none" w:sz="0" w:space="0" w:color="auto"/>
        <w:right w:val="none" w:sz="0" w:space="0" w:color="auto"/>
      </w:divBdr>
      <w:divsChild>
        <w:div w:id="572593456">
          <w:marLeft w:val="0"/>
          <w:marRight w:val="0"/>
          <w:marTop w:val="0"/>
          <w:marBottom w:val="0"/>
          <w:divBdr>
            <w:top w:val="none" w:sz="0" w:space="0" w:color="auto"/>
            <w:left w:val="none" w:sz="0" w:space="0" w:color="auto"/>
            <w:bottom w:val="none" w:sz="0" w:space="0" w:color="auto"/>
            <w:right w:val="none" w:sz="0" w:space="0" w:color="auto"/>
          </w:divBdr>
        </w:div>
      </w:divsChild>
    </w:div>
    <w:div w:id="1824934308">
      <w:bodyDiv w:val="1"/>
      <w:marLeft w:val="0"/>
      <w:marRight w:val="0"/>
      <w:marTop w:val="0"/>
      <w:marBottom w:val="0"/>
      <w:divBdr>
        <w:top w:val="none" w:sz="0" w:space="0" w:color="auto"/>
        <w:left w:val="none" w:sz="0" w:space="0" w:color="auto"/>
        <w:bottom w:val="none" w:sz="0" w:space="0" w:color="auto"/>
        <w:right w:val="none" w:sz="0" w:space="0" w:color="auto"/>
      </w:divBdr>
    </w:div>
    <w:div w:id="1886523371">
      <w:bodyDiv w:val="1"/>
      <w:marLeft w:val="0"/>
      <w:marRight w:val="0"/>
      <w:marTop w:val="0"/>
      <w:marBottom w:val="0"/>
      <w:divBdr>
        <w:top w:val="none" w:sz="0" w:space="0" w:color="auto"/>
        <w:left w:val="none" w:sz="0" w:space="0" w:color="auto"/>
        <w:bottom w:val="none" w:sz="0" w:space="0" w:color="auto"/>
        <w:right w:val="none" w:sz="0" w:space="0" w:color="auto"/>
      </w:divBdr>
      <w:divsChild>
        <w:div w:id="56638161">
          <w:marLeft w:val="0"/>
          <w:marRight w:val="0"/>
          <w:marTop w:val="0"/>
          <w:marBottom w:val="0"/>
          <w:divBdr>
            <w:top w:val="none" w:sz="0" w:space="0" w:color="auto"/>
            <w:left w:val="none" w:sz="0" w:space="0" w:color="auto"/>
            <w:bottom w:val="none" w:sz="0" w:space="0" w:color="auto"/>
            <w:right w:val="none" w:sz="0" w:space="0" w:color="auto"/>
          </w:divBdr>
        </w:div>
      </w:divsChild>
    </w:div>
    <w:div w:id="1891072103">
      <w:bodyDiv w:val="1"/>
      <w:marLeft w:val="0"/>
      <w:marRight w:val="0"/>
      <w:marTop w:val="0"/>
      <w:marBottom w:val="0"/>
      <w:divBdr>
        <w:top w:val="none" w:sz="0" w:space="0" w:color="auto"/>
        <w:left w:val="none" w:sz="0" w:space="0" w:color="auto"/>
        <w:bottom w:val="none" w:sz="0" w:space="0" w:color="auto"/>
        <w:right w:val="none" w:sz="0" w:space="0" w:color="auto"/>
      </w:divBdr>
      <w:divsChild>
        <w:div w:id="862671233">
          <w:marLeft w:val="0"/>
          <w:marRight w:val="0"/>
          <w:marTop w:val="0"/>
          <w:marBottom w:val="0"/>
          <w:divBdr>
            <w:top w:val="none" w:sz="0" w:space="0" w:color="auto"/>
            <w:left w:val="none" w:sz="0" w:space="0" w:color="auto"/>
            <w:bottom w:val="none" w:sz="0" w:space="0" w:color="auto"/>
            <w:right w:val="none" w:sz="0" w:space="0" w:color="auto"/>
          </w:divBdr>
        </w:div>
      </w:divsChild>
    </w:div>
    <w:div w:id="1947617614">
      <w:bodyDiv w:val="1"/>
      <w:marLeft w:val="0"/>
      <w:marRight w:val="0"/>
      <w:marTop w:val="0"/>
      <w:marBottom w:val="0"/>
      <w:divBdr>
        <w:top w:val="none" w:sz="0" w:space="0" w:color="auto"/>
        <w:left w:val="none" w:sz="0" w:space="0" w:color="auto"/>
        <w:bottom w:val="none" w:sz="0" w:space="0" w:color="auto"/>
        <w:right w:val="none" w:sz="0" w:space="0" w:color="auto"/>
      </w:divBdr>
      <w:divsChild>
        <w:div w:id="1095788140">
          <w:marLeft w:val="0"/>
          <w:marRight w:val="0"/>
          <w:marTop w:val="0"/>
          <w:marBottom w:val="0"/>
          <w:divBdr>
            <w:top w:val="none" w:sz="0" w:space="0" w:color="auto"/>
            <w:left w:val="none" w:sz="0" w:space="0" w:color="auto"/>
            <w:bottom w:val="none" w:sz="0" w:space="0" w:color="auto"/>
            <w:right w:val="none" w:sz="0" w:space="0" w:color="auto"/>
          </w:divBdr>
        </w:div>
      </w:divsChild>
    </w:div>
    <w:div w:id="1951815770">
      <w:bodyDiv w:val="1"/>
      <w:marLeft w:val="0"/>
      <w:marRight w:val="0"/>
      <w:marTop w:val="0"/>
      <w:marBottom w:val="0"/>
      <w:divBdr>
        <w:top w:val="none" w:sz="0" w:space="0" w:color="auto"/>
        <w:left w:val="none" w:sz="0" w:space="0" w:color="auto"/>
        <w:bottom w:val="none" w:sz="0" w:space="0" w:color="auto"/>
        <w:right w:val="none" w:sz="0" w:space="0" w:color="auto"/>
      </w:divBdr>
      <w:divsChild>
        <w:div w:id="72514341">
          <w:marLeft w:val="0"/>
          <w:marRight w:val="0"/>
          <w:marTop w:val="0"/>
          <w:marBottom w:val="0"/>
          <w:divBdr>
            <w:top w:val="none" w:sz="0" w:space="0" w:color="auto"/>
            <w:left w:val="none" w:sz="0" w:space="0" w:color="auto"/>
            <w:bottom w:val="none" w:sz="0" w:space="0" w:color="auto"/>
            <w:right w:val="none" w:sz="0" w:space="0" w:color="auto"/>
          </w:divBdr>
        </w:div>
      </w:divsChild>
    </w:div>
    <w:div w:id="1956786821">
      <w:bodyDiv w:val="1"/>
      <w:marLeft w:val="0"/>
      <w:marRight w:val="0"/>
      <w:marTop w:val="0"/>
      <w:marBottom w:val="0"/>
      <w:divBdr>
        <w:top w:val="none" w:sz="0" w:space="0" w:color="auto"/>
        <w:left w:val="none" w:sz="0" w:space="0" w:color="auto"/>
        <w:bottom w:val="none" w:sz="0" w:space="0" w:color="auto"/>
        <w:right w:val="none" w:sz="0" w:space="0" w:color="auto"/>
      </w:divBdr>
      <w:divsChild>
        <w:div w:id="836725520">
          <w:marLeft w:val="0"/>
          <w:marRight w:val="0"/>
          <w:marTop w:val="0"/>
          <w:marBottom w:val="0"/>
          <w:divBdr>
            <w:top w:val="none" w:sz="0" w:space="0" w:color="auto"/>
            <w:left w:val="none" w:sz="0" w:space="0" w:color="auto"/>
            <w:bottom w:val="none" w:sz="0" w:space="0" w:color="auto"/>
            <w:right w:val="none" w:sz="0" w:space="0" w:color="auto"/>
          </w:divBdr>
        </w:div>
      </w:divsChild>
    </w:div>
    <w:div w:id="1961649620">
      <w:bodyDiv w:val="1"/>
      <w:marLeft w:val="0"/>
      <w:marRight w:val="0"/>
      <w:marTop w:val="0"/>
      <w:marBottom w:val="0"/>
      <w:divBdr>
        <w:top w:val="none" w:sz="0" w:space="0" w:color="auto"/>
        <w:left w:val="none" w:sz="0" w:space="0" w:color="auto"/>
        <w:bottom w:val="none" w:sz="0" w:space="0" w:color="auto"/>
        <w:right w:val="none" w:sz="0" w:space="0" w:color="auto"/>
      </w:divBdr>
    </w:div>
    <w:div w:id="1972324075">
      <w:bodyDiv w:val="1"/>
      <w:marLeft w:val="0"/>
      <w:marRight w:val="0"/>
      <w:marTop w:val="0"/>
      <w:marBottom w:val="0"/>
      <w:divBdr>
        <w:top w:val="none" w:sz="0" w:space="0" w:color="auto"/>
        <w:left w:val="none" w:sz="0" w:space="0" w:color="auto"/>
        <w:bottom w:val="none" w:sz="0" w:space="0" w:color="auto"/>
        <w:right w:val="none" w:sz="0" w:space="0" w:color="auto"/>
      </w:divBdr>
      <w:divsChild>
        <w:div w:id="341005781">
          <w:marLeft w:val="0"/>
          <w:marRight w:val="0"/>
          <w:marTop w:val="0"/>
          <w:marBottom w:val="0"/>
          <w:divBdr>
            <w:top w:val="none" w:sz="0" w:space="0" w:color="auto"/>
            <w:left w:val="none" w:sz="0" w:space="0" w:color="auto"/>
            <w:bottom w:val="none" w:sz="0" w:space="0" w:color="auto"/>
            <w:right w:val="none" w:sz="0" w:space="0" w:color="auto"/>
          </w:divBdr>
        </w:div>
      </w:divsChild>
    </w:div>
    <w:div w:id="1991204095">
      <w:bodyDiv w:val="1"/>
      <w:marLeft w:val="0"/>
      <w:marRight w:val="0"/>
      <w:marTop w:val="0"/>
      <w:marBottom w:val="0"/>
      <w:divBdr>
        <w:top w:val="none" w:sz="0" w:space="0" w:color="auto"/>
        <w:left w:val="none" w:sz="0" w:space="0" w:color="auto"/>
        <w:bottom w:val="none" w:sz="0" w:space="0" w:color="auto"/>
        <w:right w:val="none" w:sz="0" w:space="0" w:color="auto"/>
      </w:divBdr>
      <w:divsChild>
        <w:div w:id="443228212">
          <w:marLeft w:val="0"/>
          <w:marRight w:val="0"/>
          <w:marTop w:val="0"/>
          <w:marBottom w:val="0"/>
          <w:divBdr>
            <w:top w:val="none" w:sz="0" w:space="0" w:color="auto"/>
            <w:left w:val="none" w:sz="0" w:space="0" w:color="auto"/>
            <w:bottom w:val="none" w:sz="0" w:space="0" w:color="auto"/>
            <w:right w:val="none" w:sz="0" w:space="0" w:color="auto"/>
          </w:divBdr>
        </w:div>
      </w:divsChild>
    </w:div>
    <w:div w:id="2017882673">
      <w:bodyDiv w:val="1"/>
      <w:marLeft w:val="0"/>
      <w:marRight w:val="0"/>
      <w:marTop w:val="0"/>
      <w:marBottom w:val="0"/>
      <w:divBdr>
        <w:top w:val="none" w:sz="0" w:space="0" w:color="auto"/>
        <w:left w:val="none" w:sz="0" w:space="0" w:color="auto"/>
        <w:bottom w:val="none" w:sz="0" w:space="0" w:color="auto"/>
        <w:right w:val="none" w:sz="0" w:space="0" w:color="auto"/>
      </w:divBdr>
    </w:div>
    <w:div w:id="2081367939">
      <w:bodyDiv w:val="1"/>
      <w:marLeft w:val="0"/>
      <w:marRight w:val="0"/>
      <w:marTop w:val="0"/>
      <w:marBottom w:val="0"/>
      <w:divBdr>
        <w:top w:val="none" w:sz="0" w:space="0" w:color="auto"/>
        <w:left w:val="none" w:sz="0" w:space="0" w:color="auto"/>
        <w:bottom w:val="none" w:sz="0" w:space="0" w:color="auto"/>
        <w:right w:val="none" w:sz="0" w:space="0" w:color="auto"/>
      </w:divBdr>
      <w:divsChild>
        <w:div w:id="135163693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pla.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E0C64-7366-4FEB-97A7-EC7F3BE2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756</Words>
  <Characters>4765</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Nielsen Erik</dc:creator>
  <dc:description/>
  <cp:lastModifiedBy>Pzwei. Joshua Köb</cp:lastModifiedBy>
  <cp:revision>32</cp:revision>
  <cp:lastPrinted>2021-03-10T07:21:00Z</cp:lastPrinted>
  <dcterms:created xsi:type="dcterms:W3CDTF">2024-12-19T08:06:00Z</dcterms:created>
  <dcterms:modified xsi:type="dcterms:W3CDTF">2025-01-14T06:59:00Z</dcterms:modified>
  <dc:language>de-DE</dc:language>
</cp:coreProperties>
</file>