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FB183" w14:textId="77777777" w:rsidR="008F6623" w:rsidRDefault="008F6623" w:rsidP="00B35FCF">
      <w:pPr>
        <w:spacing w:after="0" w:line="276" w:lineRule="auto"/>
        <w:rPr>
          <w:rFonts w:ascii="Arial" w:hAnsi="Arial" w:cs="Arial"/>
          <w:sz w:val="21"/>
          <w:szCs w:val="21"/>
        </w:rPr>
      </w:pPr>
    </w:p>
    <w:p w14:paraId="1E19B660" w14:textId="77777777" w:rsidR="008F6623" w:rsidRDefault="008F6623" w:rsidP="00B35FCF">
      <w:pPr>
        <w:spacing w:after="0" w:line="276" w:lineRule="auto"/>
        <w:rPr>
          <w:rFonts w:ascii="Arial" w:hAnsi="Arial" w:cs="Arial"/>
          <w:sz w:val="21"/>
          <w:szCs w:val="21"/>
        </w:rPr>
      </w:pPr>
    </w:p>
    <w:p w14:paraId="5B7634CD" w14:textId="77777777" w:rsidR="008F6623" w:rsidRDefault="008F6623" w:rsidP="00B35FCF">
      <w:pPr>
        <w:spacing w:after="0" w:line="276" w:lineRule="auto"/>
        <w:rPr>
          <w:rFonts w:ascii="Arial" w:hAnsi="Arial" w:cs="Arial"/>
          <w:sz w:val="21"/>
          <w:szCs w:val="21"/>
        </w:rPr>
      </w:pPr>
    </w:p>
    <w:p w14:paraId="60D47197" w14:textId="77777777" w:rsidR="008F6623" w:rsidRDefault="008F6623" w:rsidP="00B35FCF">
      <w:pPr>
        <w:spacing w:after="0" w:line="276" w:lineRule="auto"/>
        <w:rPr>
          <w:rFonts w:ascii="Arial" w:hAnsi="Arial" w:cs="Arial"/>
          <w:sz w:val="21"/>
          <w:szCs w:val="21"/>
        </w:rPr>
      </w:pPr>
    </w:p>
    <w:p w14:paraId="511694E2" w14:textId="77777777" w:rsidR="008F6623" w:rsidRDefault="008F6623" w:rsidP="00B35FCF">
      <w:pPr>
        <w:spacing w:after="0" w:line="276" w:lineRule="auto"/>
        <w:rPr>
          <w:rFonts w:ascii="Arial" w:hAnsi="Arial" w:cs="Arial"/>
          <w:sz w:val="21"/>
          <w:szCs w:val="21"/>
        </w:rPr>
      </w:pPr>
    </w:p>
    <w:p w14:paraId="6A5A7293" w14:textId="77777777" w:rsidR="008F6623" w:rsidRDefault="008F6623" w:rsidP="00B35FCF">
      <w:pPr>
        <w:spacing w:after="0" w:line="276" w:lineRule="auto"/>
        <w:rPr>
          <w:rFonts w:ascii="Arial" w:hAnsi="Arial" w:cs="Arial"/>
          <w:sz w:val="21"/>
          <w:szCs w:val="21"/>
        </w:rPr>
      </w:pPr>
    </w:p>
    <w:p w14:paraId="2AEA4E64" w14:textId="77777777" w:rsidR="008F6623" w:rsidRDefault="008F6623" w:rsidP="00B35FCF">
      <w:pPr>
        <w:spacing w:after="0" w:line="276" w:lineRule="auto"/>
        <w:rPr>
          <w:rFonts w:ascii="Arial" w:hAnsi="Arial" w:cs="Arial"/>
          <w:sz w:val="21"/>
          <w:szCs w:val="21"/>
        </w:rPr>
      </w:pPr>
    </w:p>
    <w:p w14:paraId="79CE15C3" w14:textId="77777777" w:rsidR="008F6623" w:rsidRDefault="008F6623" w:rsidP="00B35FCF">
      <w:pPr>
        <w:spacing w:after="0" w:line="276" w:lineRule="auto"/>
        <w:rPr>
          <w:rFonts w:ascii="Arial" w:hAnsi="Arial" w:cs="Arial"/>
          <w:sz w:val="21"/>
          <w:szCs w:val="21"/>
        </w:rPr>
      </w:pPr>
    </w:p>
    <w:p w14:paraId="7225C5F5" w14:textId="77777777" w:rsidR="008F6623" w:rsidRDefault="008F6623" w:rsidP="00B35FCF">
      <w:pPr>
        <w:spacing w:after="0" w:line="276" w:lineRule="auto"/>
        <w:rPr>
          <w:rFonts w:ascii="Arial" w:hAnsi="Arial" w:cs="Arial"/>
          <w:sz w:val="21"/>
          <w:szCs w:val="21"/>
        </w:rPr>
      </w:pPr>
    </w:p>
    <w:p w14:paraId="2E284C67" w14:textId="77777777" w:rsidR="008F6623" w:rsidRPr="00E51674" w:rsidRDefault="00B019FE" w:rsidP="00B35FCF">
      <w:pPr>
        <w:spacing w:after="0" w:line="276" w:lineRule="auto"/>
        <w:rPr>
          <w:rFonts w:ascii="Arial" w:hAnsi="Arial" w:cs="Arial"/>
          <w:sz w:val="21"/>
          <w:szCs w:val="21"/>
        </w:rPr>
      </w:pPr>
      <w:r>
        <w:rPr>
          <w:rFonts w:ascii="Arial" w:hAnsi="Arial"/>
          <w:sz w:val="21"/>
        </w:rPr>
        <w:t>ALPLA Group</w:t>
      </w:r>
    </w:p>
    <w:p w14:paraId="5B07E3C2" w14:textId="77777777" w:rsidR="008F6623" w:rsidRPr="00E51674" w:rsidRDefault="00B019FE" w:rsidP="00B35FCF">
      <w:pPr>
        <w:spacing w:after="0" w:line="276" w:lineRule="auto"/>
        <w:rPr>
          <w:rFonts w:ascii="Arial" w:hAnsi="Arial" w:cs="Arial"/>
          <w:sz w:val="21"/>
          <w:szCs w:val="21"/>
        </w:rPr>
      </w:pPr>
      <w:r>
        <w:rPr>
          <w:rFonts w:ascii="Arial" w:hAnsi="Arial"/>
          <w:sz w:val="21"/>
        </w:rPr>
        <w:t>Press release</w:t>
      </w:r>
    </w:p>
    <w:p w14:paraId="58B9693C" w14:textId="77777777" w:rsidR="008F6623" w:rsidRPr="0057249F" w:rsidRDefault="008F6623" w:rsidP="00B35FCF">
      <w:pPr>
        <w:spacing w:after="0" w:line="276" w:lineRule="auto"/>
        <w:rPr>
          <w:rFonts w:ascii="Arial" w:hAnsi="Arial" w:cs="Arial"/>
          <w:sz w:val="21"/>
          <w:szCs w:val="21"/>
        </w:rPr>
      </w:pPr>
    </w:p>
    <w:p w14:paraId="5C0701E1" w14:textId="77777777" w:rsidR="008F6623" w:rsidRPr="0057249F" w:rsidRDefault="008F6623" w:rsidP="00B35FCF">
      <w:pPr>
        <w:spacing w:after="0" w:line="276" w:lineRule="auto"/>
        <w:rPr>
          <w:rFonts w:ascii="Arial" w:hAnsi="Arial" w:cs="Arial"/>
          <w:sz w:val="21"/>
          <w:szCs w:val="21"/>
        </w:rPr>
      </w:pPr>
    </w:p>
    <w:p w14:paraId="43E1EB8C" w14:textId="3F346003" w:rsidR="00247E56" w:rsidRPr="00936251" w:rsidRDefault="00A517D8" w:rsidP="00B35FCF">
      <w:pPr>
        <w:spacing w:after="0" w:line="276" w:lineRule="auto"/>
        <w:rPr>
          <w:rFonts w:ascii="Arial" w:hAnsi="Arial" w:cs="Arial"/>
          <w:b/>
          <w:bCs/>
          <w:sz w:val="21"/>
          <w:szCs w:val="21"/>
        </w:rPr>
      </w:pPr>
      <w:r>
        <w:rPr>
          <w:rFonts w:ascii="Arial" w:hAnsi="Arial"/>
          <w:b/>
          <w:sz w:val="21"/>
        </w:rPr>
        <w:t>ALPLA opens state-of-the-art recycling plant in South Africa</w:t>
      </w:r>
    </w:p>
    <w:p w14:paraId="1E04DA86" w14:textId="62E7170D" w:rsidR="008B6880" w:rsidRPr="0008339F" w:rsidRDefault="00A517D8" w:rsidP="00B35FCF">
      <w:pPr>
        <w:spacing w:after="0" w:line="276" w:lineRule="auto"/>
        <w:rPr>
          <w:rFonts w:ascii="Arial" w:hAnsi="Arial" w:cs="Arial"/>
          <w:sz w:val="21"/>
          <w:szCs w:val="21"/>
        </w:rPr>
      </w:pPr>
      <w:r>
        <w:rPr>
          <w:rFonts w:ascii="Arial" w:hAnsi="Arial"/>
          <w:sz w:val="21"/>
        </w:rPr>
        <w:t>Production plant to supply up to 35,000 tonnes of recycled PET material per year from 2025</w:t>
      </w:r>
    </w:p>
    <w:p w14:paraId="0F89089B" w14:textId="77777777" w:rsidR="008F6623" w:rsidRPr="0057249F" w:rsidRDefault="008F6623" w:rsidP="00B35FCF">
      <w:pPr>
        <w:spacing w:after="0" w:line="276" w:lineRule="auto"/>
        <w:rPr>
          <w:rFonts w:ascii="Arial" w:hAnsi="Arial" w:cs="Arial"/>
          <w:color w:val="808080" w:themeColor="background1" w:themeShade="80"/>
          <w:sz w:val="21"/>
          <w:szCs w:val="21"/>
        </w:rPr>
      </w:pPr>
    </w:p>
    <w:p w14:paraId="6CD20C38" w14:textId="3F4C3704" w:rsidR="00850CA3" w:rsidRDefault="00B019FE" w:rsidP="00B35FCF">
      <w:pPr>
        <w:spacing w:after="0" w:line="276" w:lineRule="auto"/>
        <w:rPr>
          <w:rFonts w:ascii="Arial" w:hAnsi="Arial" w:cs="Arial"/>
          <w:i/>
          <w:iCs/>
          <w:sz w:val="21"/>
          <w:szCs w:val="21"/>
        </w:rPr>
      </w:pPr>
      <w:r>
        <w:rPr>
          <w:rFonts w:ascii="Arial" w:hAnsi="Arial"/>
          <w:i/>
          <w:sz w:val="21"/>
        </w:rPr>
        <w:t xml:space="preserve">Hard, </w:t>
      </w:r>
      <w:r w:rsidR="002C68C7">
        <w:rPr>
          <w:rFonts w:ascii="Arial" w:hAnsi="Arial"/>
          <w:i/>
          <w:sz w:val="21"/>
        </w:rPr>
        <w:t>1</w:t>
      </w:r>
      <w:r>
        <w:rPr>
          <w:rFonts w:ascii="Arial" w:hAnsi="Arial"/>
          <w:i/>
          <w:sz w:val="21"/>
        </w:rPr>
        <w:t> </w:t>
      </w:r>
      <w:r w:rsidR="002C68C7">
        <w:rPr>
          <w:rFonts w:ascii="Arial" w:hAnsi="Arial"/>
          <w:i/>
          <w:sz w:val="21"/>
        </w:rPr>
        <w:t>November</w:t>
      </w:r>
      <w:r>
        <w:rPr>
          <w:rFonts w:ascii="Arial" w:hAnsi="Arial"/>
          <w:i/>
          <w:sz w:val="21"/>
        </w:rPr>
        <w:t> 2024 – ALPLA is entering the South African PET recycling market. Approximately one and a half years after the start of construction, the packaging and recycling specialist is opening a state-of-the-art plant in Ballito. The company has invested 60 million euros in the new plant in the province of KwaZulu-Natal. From 2025, the ALPLArecycling division will produce up to 35,000 tonnes of recycled PET (rPET) per year. The high-quality material will then be processed into safe, affordable and sustainable plastic packaging at ALPLA’s production plant in Lanseria.</w:t>
      </w:r>
    </w:p>
    <w:p w14:paraId="14B7C181" w14:textId="77777777" w:rsidR="00850CA3" w:rsidRPr="0057249F" w:rsidRDefault="00850CA3" w:rsidP="00B35FCF">
      <w:pPr>
        <w:spacing w:after="0" w:line="276" w:lineRule="auto"/>
        <w:rPr>
          <w:rFonts w:ascii="Arial" w:hAnsi="Arial" w:cs="Arial"/>
          <w:i/>
          <w:iCs/>
          <w:sz w:val="21"/>
          <w:szCs w:val="21"/>
        </w:rPr>
      </w:pPr>
    </w:p>
    <w:p w14:paraId="28B88B3C" w14:textId="243334D4" w:rsidR="00D60C79" w:rsidRDefault="00D60C79" w:rsidP="00D60C79">
      <w:pPr>
        <w:spacing w:after="0" w:line="276" w:lineRule="auto"/>
        <w:rPr>
          <w:rFonts w:ascii="Arial" w:hAnsi="Arial" w:cs="Arial"/>
          <w:sz w:val="21"/>
          <w:szCs w:val="21"/>
        </w:rPr>
      </w:pPr>
      <w:r>
        <w:rPr>
          <w:rFonts w:ascii="Arial" w:hAnsi="Arial"/>
          <w:sz w:val="21"/>
        </w:rPr>
        <w:t>From 2025, ALPLA will produce up to 35,000 tonnes of mechanically recycled rPET flakes and food-safe rPET pellets annually in South Africa. The international packaging and recycling specialist has just opened the state-of-the-art plant, which is located on a 90,000-square-metre site in the coastal town of Ballito, after a construction period of around 18 months. With an investment of 60 million euros, ALPLA is setting the course for further growth in South Africa and providing an economic boost to the densely populated province of KwaZulu-Natal and the iLembe district.</w:t>
      </w:r>
    </w:p>
    <w:p w14:paraId="17105B9D" w14:textId="77777777" w:rsidR="00D60C79" w:rsidRPr="0057249F" w:rsidRDefault="00D60C79" w:rsidP="00D60C79">
      <w:pPr>
        <w:spacing w:after="0" w:line="276" w:lineRule="auto"/>
        <w:rPr>
          <w:rFonts w:ascii="Arial" w:hAnsi="Arial" w:cs="Arial"/>
          <w:sz w:val="21"/>
          <w:szCs w:val="21"/>
        </w:rPr>
      </w:pPr>
    </w:p>
    <w:p w14:paraId="4872A094" w14:textId="1AE2AE53" w:rsidR="00234639" w:rsidRPr="00CC2730" w:rsidRDefault="00D60C79" w:rsidP="00234639">
      <w:pPr>
        <w:spacing w:after="0" w:line="276" w:lineRule="auto"/>
        <w:rPr>
          <w:rFonts w:ascii="Arial" w:hAnsi="Arial" w:cs="Arial"/>
          <w:sz w:val="21"/>
          <w:szCs w:val="21"/>
        </w:rPr>
      </w:pPr>
      <w:r>
        <w:rPr>
          <w:rFonts w:ascii="Arial" w:hAnsi="Arial"/>
          <w:sz w:val="21"/>
        </w:rPr>
        <w:t>A</w:t>
      </w:r>
      <w:r w:rsidRPr="00BC6880">
        <w:rPr>
          <w:rFonts w:ascii="Arial" w:hAnsi="Arial"/>
          <w:sz w:val="21"/>
        </w:rPr>
        <w:t xml:space="preserve">t the opening ceremony on 31 October, </w:t>
      </w:r>
      <w:r w:rsidR="00986B1D" w:rsidRPr="00BC6880">
        <w:rPr>
          <w:rFonts w:ascii="Arial" w:hAnsi="Arial"/>
          <w:sz w:val="21"/>
        </w:rPr>
        <w:t xml:space="preserve">ALPLA </w:t>
      </w:r>
      <w:r w:rsidRPr="00BC6880">
        <w:rPr>
          <w:rFonts w:ascii="Arial" w:hAnsi="Arial"/>
          <w:sz w:val="21"/>
        </w:rPr>
        <w:t>C</w:t>
      </w:r>
      <w:r w:rsidR="00986B1D" w:rsidRPr="00BC6880">
        <w:rPr>
          <w:rFonts w:ascii="Arial" w:hAnsi="Arial"/>
          <w:sz w:val="21"/>
        </w:rPr>
        <w:t>hairman</w:t>
      </w:r>
      <w:r w:rsidRPr="00BC6880">
        <w:rPr>
          <w:rFonts w:ascii="Arial" w:hAnsi="Arial"/>
          <w:sz w:val="21"/>
        </w:rPr>
        <w:t xml:space="preserve"> </w:t>
      </w:r>
      <w:r w:rsidR="00986B1D" w:rsidRPr="00BC6880">
        <w:rPr>
          <w:rFonts w:ascii="Arial" w:hAnsi="Arial"/>
          <w:sz w:val="21"/>
        </w:rPr>
        <w:t>Günther</w:t>
      </w:r>
      <w:r w:rsidRPr="00BC6880">
        <w:rPr>
          <w:rFonts w:ascii="Arial" w:hAnsi="Arial"/>
          <w:sz w:val="21"/>
        </w:rPr>
        <w:t xml:space="preserve"> Lehner, together with Dietmar Marin, Managing Director of ALPLArecycling, and Plant Manager Gerhard Meyringer, welcomed around 180 guests from the worlds of business and politics </w:t>
      </w:r>
      <w:r w:rsidR="00986B1D" w:rsidRPr="00BC6880">
        <w:rPr>
          <w:rFonts w:ascii="Arial" w:hAnsi="Arial"/>
          <w:sz w:val="21"/>
        </w:rPr>
        <w:t>including representatives from the South African Ministries of Trade, Industry and Competition and Forestry, Fisheries and the Environment, representatives from the province of KwaZulu-Natal, the eThekwini Metropolitan Municipality and the iLembe District Municipality, as well as Austria's Ambassador Romana Königsbrun.</w:t>
      </w:r>
      <w:r w:rsidRPr="00BC6880">
        <w:rPr>
          <w:rFonts w:ascii="Arial" w:hAnsi="Arial"/>
          <w:sz w:val="21"/>
        </w:rPr>
        <w:t xml:space="preserve"> </w:t>
      </w:r>
    </w:p>
    <w:p w14:paraId="5B7C8553" w14:textId="77B96A81" w:rsidR="00234639" w:rsidRPr="0057249F" w:rsidRDefault="00234639" w:rsidP="00A606C4">
      <w:pPr>
        <w:spacing w:after="0" w:line="276" w:lineRule="auto"/>
        <w:rPr>
          <w:rFonts w:ascii="Arial" w:hAnsi="Arial" w:cs="Arial"/>
          <w:sz w:val="21"/>
          <w:szCs w:val="21"/>
        </w:rPr>
      </w:pPr>
    </w:p>
    <w:p w14:paraId="4084AF9A" w14:textId="081BE849" w:rsidR="00A606C4" w:rsidRDefault="00A45C24" w:rsidP="00A606C4">
      <w:pPr>
        <w:spacing w:after="0" w:line="276" w:lineRule="auto"/>
        <w:rPr>
          <w:rFonts w:ascii="Arial" w:hAnsi="Arial" w:cs="Arial"/>
          <w:sz w:val="21"/>
          <w:szCs w:val="21"/>
        </w:rPr>
      </w:pPr>
      <w:r>
        <w:rPr>
          <w:rFonts w:ascii="Arial" w:hAnsi="Arial"/>
          <w:sz w:val="21"/>
        </w:rPr>
        <w:t xml:space="preserve">‘South Africa is a strategically important market for us and one in which we want to continue to grow. Together with our customers and partners, our aim is to provide </w:t>
      </w:r>
      <w:r>
        <w:rPr>
          <w:rFonts w:ascii="Arial" w:hAnsi="Arial"/>
          <w:sz w:val="21"/>
        </w:rPr>
        <w:lastRenderedPageBreak/>
        <w:t xml:space="preserve">safe, affordable and sustainable packaging solutions to our customers and to </w:t>
      </w:r>
      <w:r w:rsidRPr="00BC6880">
        <w:rPr>
          <w:rFonts w:ascii="Arial" w:hAnsi="Arial"/>
          <w:sz w:val="21"/>
        </w:rPr>
        <w:t>continue improving standards of living. With our investments in Ballito and before that in Lanseria, we have laid the foundation for a successful future,’ says</w:t>
      </w:r>
      <w:r w:rsidR="00B04EA4" w:rsidRPr="00BC6880">
        <w:rPr>
          <w:rFonts w:ascii="Arial" w:hAnsi="Arial"/>
          <w:sz w:val="21"/>
        </w:rPr>
        <w:t xml:space="preserve"> ALPLA CEO Philipp</w:t>
      </w:r>
      <w:r w:rsidRPr="00BC6880">
        <w:rPr>
          <w:rFonts w:ascii="Arial" w:hAnsi="Arial"/>
          <w:sz w:val="21"/>
        </w:rPr>
        <w:t xml:space="preserve"> Lehner. ‘</w:t>
      </w:r>
      <w:r w:rsidR="00B04EA4" w:rsidRPr="00BC6880">
        <w:rPr>
          <w:rFonts w:ascii="Arial" w:hAnsi="Arial"/>
          <w:sz w:val="21"/>
        </w:rPr>
        <w:t>ALPLA’s involvement does not only accelerate the industrialisation of iLembe District Municipality, but ensures investing in projects that support UN Sustainable Development Goals, attracting other companies along the value chain and creating several thousand jobs in the collection infrastructure</w:t>
      </w:r>
      <w:r w:rsidRPr="00BC6880">
        <w:rPr>
          <w:rFonts w:ascii="Arial" w:hAnsi="Arial"/>
          <w:sz w:val="21"/>
        </w:rPr>
        <w:t>,’ says</w:t>
      </w:r>
      <w:r w:rsidR="00986B1D" w:rsidRPr="00BC6880">
        <w:rPr>
          <w:rFonts w:ascii="Arial" w:hAnsi="Arial"/>
          <w:sz w:val="21"/>
        </w:rPr>
        <w:t xml:space="preserve"> Sihle Ngcamu, CEO of Trade &amp; Investment KwaZulu-Natal.</w:t>
      </w:r>
    </w:p>
    <w:p w14:paraId="3C6366EA" w14:textId="77777777" w:rsidR="00C25C1D" w:rsidRPr="0057249F" w:rsidRDefault="00C25C1D" w:rsidP="00A606C4">
      <w:pPr>
        <w:spacing w:after="0" w:line="276" w:lineRule="auto"/>
        <w:rPr>
          <w:rFonts w:ascii="Arial" w:hAnsi="Arial" w:cs="Arial"/>
          <w:sz w:val="21"/>
          <w:szCs w:val="21"/>
        </w:rPr>
      </w:pPr>
    </w:p>
    <w:p w14:paraId="1A1D0DF8" w14:textId="4B2C0D65" w:rsidR="00404AFD" w:rsidRPr="00061424" w:rsidRDefault="00061424" w:rsidP="00B35FCF">
      <w:pPr>
        <w:spacing w:after="0" w:line="276" w:lineRule="auto"/>
        <w:rPr>
          <w:rFonts w:ascii="Arial" w:hAnsi="Arial" w:cs="Arial"/>
          <w:b/>
          <w:bCs/>
          <w:sz w:val="21"/>
          <w:szCs w:val="21"/>
        </w:rPr>
      </w:pPr>
      <w:r>
        <w:rPr>
          <w:rFonts w:ascii="Arial" w:hAnsi="Arial"/>
          <w:b/>
          <w:sz w:val="21"/>
        </w:rPr>
        <w:t>Setting the course for the future</w:t>
      </w:r>
    </w:p>
    <w:p w14:paraId="3DCEA0A9" w14:textId="47249426" w:rsidR="007C01FD" w:rsidRDefault="007C01FD" w:rsidP="007C01FD">
      <w:pPr>
        <w:spacing w:after="0" w:line="276" w:lineRule="auto"/>
        <w:rPr>
          <w:rFonts w:ascii="Arial" w:hAnsi="Arial" w:cs="Arial"/>
          <w:sz w:val="21"/>
          <w:szCs w:val="21"/>
        </w:rPr>
      </w:pPr>
      <w:r>
        <w:rPr>
          <w:rFonts w:ascii="Arial" w:hAnsi="Arial"/>
          <w:sz w:val="21"/>
        </w:rPr>
        <w:t xml:space="preserve">The Ballito recycling plant will have an initial output capacity of 35,000 tonnes of rPET flakes, of which 16,000 tonnes will be processed into rPET pellets. A state-of-the-art extrusion </w:t>
      </w:r>
      <w:r w:rsidR="00381DDB">
        <w:rPr>
          <w:rFonts w:ascii="Arial" w:hAnsi="Arial"/>
          <w:sz w:val="21"/>
        </w:rPr>
        <w:t>line</w:t>
      </w:r>
      <w:r>
        <w:rPr>
          <w:rFonts w:ascii="Arial" w:hAnsi="Arial"/>
          <w:sz w:val="21"/>
        </w:rPr>
        <w:t xml:space="preserve"> has been installed for this purpose. Once all processes have been qualified and the flakes and pellets have been approved by the customer, ALPLA will start production in early 2025. ‘Our plant will increase the supply of rPET in the national market. The country’s beverage industry will benefit in two ways: it will receive high-quality material and it will be able to meet the legal requirements,’ explains Dietmar Marin, Managing Director of ALPLArecycling.</w:t>
      </w:r>
    </w:p>
    <w:p w14:paraId="172CF05F" w14:textId="77777777" w:rsidR="007842C1" w:rsidRPr="0057249F" w:rsidRDefault="007842C1" w:rsidP="007C01FD">
      <w:pPr>
        <w:spacing w:after="0" w:line="276" w:lineRule="auto"/>
        <w:rPr>
          <w:rFonts w:ascii="Arial" w:hAnsi="Arial" w:cs="Arial"/>
          <w:sz w:val="21"/>
          <w:szCs w:val="21"/>
        </w:rPr>
      </w:pPr>
    </w:p>
    <w:p w14:paraId="5B22252A" w14:textId="1B1E61CC" w:rsidR="00425EFD" w:rsidRDefault="00967E24" w:rsidP="00425EFD">
      <w:pPr>
        <w:spacing w:after="0" w:line="276" w:lineRule="auto"/>
        <w:rPr>
          <w:rFonts w:ascii="Arial" w:hAnsi="Arial" w:cs="Arial"/>
          <w:sz w:val="21"/>
          <w:szCs w:val="21"/>
        </w:rPr>
      </w:pPr>
      <w:r>
        <w:rPr>
          <w:rFonts w:ascii="Arial" w:hAnsi="Arial"/>
          <w:sz w:val="21"/>
        </w:rPr>
        <w:t xml:space="preserve">Under South Africa’s Extended Producer Responsibility (EPR) regulation, which came into force in 2021, PET drinks bottles have had to contain 10 per cent recycled material since 2022. The legislation requires this to double to 20 percent by 2026. ‘With our expertise and experience in recycling and processing, we are a reliable partner for sustainable solutions. At the same time, we are promoting the circular economy in South Africa and reducing waste through close cooperation with regional collection programmes,’ says Plant Manager Gerhard Meyringer. The recycling plant is already designed to increase the proportion of pellets and can accommodate a second extrusion </w:t>
      </w:r>
      <w:r w:rsidR="00381DDB">
        <w:rPr>
          <w:rFonts w:ascii="Arial" w:hAnsi="Arial"/>
          <w:sz w:val="21"/>
        </w:rPr>
        <w:t>line</w:t>
      </w:r>
      <w:r>
        <w:rPr>
          <w:rFonts w:ascii="Arial" w:hAnsi="Arial"/>
          <w:sz w:val="21"/>
        </w:rPr>
        <w:t xml:space="preserve"> for this purpose. An additional 30,000 square metres of space is available at the site for further expansion. ALPLA will process the high-quality recycled material into PET preforms for the production of drinks bottles at the Lanseria plant, which opened in 2022. </w:t>
      </w:r>
    </w:p>
    <w:p w14:paraId="5545F73B" w14:textId="77777777" w:rsidR="00716294" w:rsidRPr="0057249F" w:rsidRDefault="00716294" w:rsidP="007C01FD">
      <w:pPr>
        <w:spacing w:after="0" w:line="276" w:lineRule="auto"/>
        <w:rPr>
          <w:rFonts w:ascii="Arial" w:hAnsi="Arial" w:cs="Arial"/>
          <w:sz w:val="21"/>
          <w:szCs w:val="21"/>
        </w:rPr>
      </w:pPr>
    </w:p>
    <w:p w14:paraId="30F3B42B" w14:textId="77777777" w:rsidR="006B355B" w:rsidRPr="0057249F" w:rsidRDefault="006B355B" w:rsidP="007C01FD">
      <w:pPr>
        <w:spacing w:after="0" w:line="276" w:lineRule="auto"/>
        <w:rPr>
          <w:rFonts w:ascii="Arial" w:hAnsi="Arial" w:cs="Arial"/>
          <w:sz w:val="21"/>
          <w:szCs w:val="21"/>
        </w:rPr>
      </w:pPr>
    </w:p>
    <w:p w14:paraId="14084C43" w14:textId="77777777" w:rsidR="00A57745" w:rsidRPr="0057249F" w:rsidRDefault="00A57745" w:rsidP="00B35FCF">
      <w:pPr>
        <w:spacing w:after="0" w:line="276" w:lineRule="auto"/>
        <w:rPr>
          <w:rFonts w:ascii="Arial" w:hAnsi="Arial" w:cs="Arial"/>
          <w:sz w:val="21"/>
          <w:szCs w:val="21"/>
        </w:rPr>
      </w:pPr>
    </w:p>
    <w:p w14:paraId="10147FA8" w14:textId="77777777" w:rsidR="00A517D8" w:rsidRPr="0057249F" w:rsidRDefault="00A517D8" w:rsidP="00B35FCF">
      <w:pPr>
        <w:spacing w:after="0" w:line="276" w:lineRule="auto"/>
        <w:rPr>
          <w:rFonts w:ascii="Arial" w:hAnsi="Arial" w:cs="Arial"/>
          <w:sz w:val="21"/>
          <w:szCs w:val="21"/>
        </w:rPr>
      </w:pPr>
    </w:p>
    <w:p w14:paraId="6FFFE3DB" w14:textId="54C808CC" w:rsidR="00A517D8" w:rsidRPr="00A517D8" w:rsidRDefault="00A517D8" w:rsidP="00A517D8">
      <w:pPr>
        <w:spacing w:after="0" w:line="276" w:lineRule="auto"/>
        <w:rPr>
          <w:rFonts w:ascii="Arial" w:hAnsi="Arial" w:cs="Arial"/>
          <w:b/>
          <w:bCs/>
          <w:sz w:val="21"/>
          <w:szCs w:val="21"/>
        </w:rPr>
      </w:pPr>
      <w:r>
        <w:rPr>
          <w:rFonts w:ascii="Arial" w:hAnsi="Arial"/>
          <w:b/>
          <w:sz w:val="21"/>
        </w:rPr>
        <w:t>About the ALPLA Group</w:t>
      </w:r>
      <w:r>
        <w:rPr>
          <w:rFonts w:ascii="Arial" w:hAnsi="Arial"/>
          <w:sz w:val="21"/>
        </w:rPr>
        <w:br/>
        <w:t>ALPLA is one of the world’s leading companies in the manufacture and recycling of plastic packaging. Around 23,300 employees worldwide produce custom-made packaging systems, bottles, caps and moulded parts at 196 sites across 47 countries. The high-quality packaging is used in a wide range of areas, including for food and drinks, cosmetics and care products, household cleaning products, detergents and cleaning agents, pharmaceutical products, engine oils and lubricants.</w:t>
      </w:r>
    </w:p>
    <w:p w14:paraId="46D5331B" w14:textId="77777777" w:rsidR="00A517D8" w:rsidRPr="0057249F" w:rsidRDefault="00A517D8" w:rsidP="00A517D8">
      <w:pPr>
        <w:spacing w:after="0" w:line="276" w:lineRule="auto"/>
        <w:rPr>
          <w:rFonts w:ascii="Arial" w:hAnsi="Arial" w:cs="Arial"/>
          <w:sz w:val="21"/>
          <w:szCs w:val="21"/>
        </w:rPr>
      </w:pPr>
    </w:p>
    <w:p w14:paraId="7C167809" w14:textId="568EADE7" w:rsidR="00A517D8" w:rsidRPr="00A517D8" w:rsidRDefault="00A517D8" w:rsidP="00A517D8">
      <w:pPr>
        <w:spacing w:after="0" w:line="276" w:lineRule="auto"/>
        <w:rPr>
          <w:rFonts w:ascii="Arial" w:hAnsi="Arial" w:cs="Arial"/>
          <w:sz w:val="21"/>
          <w:szCs w:val="21"/>
        </w:rPr>
      </w:pPr>
      <w:r>
        <w:rPr>
          <w:rFonts w:ascii="Arial" w:hAnsi="Arial"/>
          <w:sz w:val="21"/>
        </w:rPr>
        <w:lastRenderedPageBreak/>
        <w:t>ALPLA operates recycling plants for PET and HDPE in Austria, Germany, Poland, Mexico, Italy, Spain, Romania</w:t>
      </w:r>
      <w:r w:rsidR="00027AEB">
        <w:rPr>
          <w:rFonts w:ascii="Arial" w:hAnsi="Arial"/>
          <w:sz w:val="21"/>
        </w:rPr>
        <w:t xml:space="preserve">, </w:t>
      </w:r>
      <w:r>
        <w:rPr>
          <w:rFonts w:ascii="Arial" w:hAnsi="Arial"/>
          <w:sz w:val="21"/>
        </w:rPr>
        <w:t>Thailand</w:t>
      </w:r>
      <w:r w:rsidR="00027AEB">
        <w:rPr>
          <w:rFonts w:ascii="Arial" w:hAnsi="Arial"/>
          <w:sz w:val="21"/>
        </w:rPr>
        <w:t xml:space="preserve"> and South Africa</w:t>
      </w:r>
      <w:r>
        <w:rPr>
          <w:rFonts w:ascii="Arial" w:hAnsi="Arial"/>
          <w:sz w:val="21"/>
        </w:rPr>
        <w:t>. Other projects are being realised elsewhere around the world.</w:t>
      </w:r>
    </w:p>
    <w:p w14:paraId="0507DA53" w14:textId="77777777" w:rsidR="00A517D8" w:rsidRPr="0057249F" w:rsidRDefault="00A517D8" w:rsidP="00A517D8">
      <w:pPr>
        <w:spacing w:after="0" w:line="276" w:lineRule="auto"/>
        <w:rPr>
          <w:rFonts w:ascii="Arial" w:hAnsi="Arial" w:cs="Arial"/>
          <w:b/>
          <w:bCs/>
          <w:sz w:val="21"/>
          <w:szCs w:val="21"/>
        </w:rPr>
      </w:pPr>
    </w:p>
    <w:p w14:paraId="7910AA6F" w14:textId="1E5FC934" w:rsidR="00E70DE7" w:rsidRDefault="003D4614" w:rsidP="00A517D8">
      <w:pPr>
        <w:spacing w:after="0" w:line="276" w:lineRule="auto"/>
        <w:rPr>
          <w:rFonts w:ascii="Arial" w:hAnsi="Arial" w:cs="Arial"/>
          <w:sz w:val="21"/>
          <w:szCs w:val="21"/>
        </w:rPr>
      </w:pPr>
      <w:hyperlink r:id="rId7" w:history="1">
        <w:r w:rsidR="00825DE5">
          <w:rPr>
            <w:rStyle w:val="Hyperlink"/>
            <w:rFonts w:ascii="Arial" w:hAnsi="Arial"/>
            <w:sz w:val="21"/>
          </w:rPr>
          <w:t>www.alpla.com</w:t>
        </w:r>
      </w:hyperlink>
    </w:p>
    <w:p w14:paraId="38268017" w14:textId="77777777" w:rsidR="00A517D8" w:rsidRPr="0057249F" w:rsidRDefault="00A517D8" w:rsidP="00A517D8">
      <w:pPr>
        <w:spacing w:after="0" w:line="276" w:lineRule="auto"/>
        <w:rPr>
          <w:rFonts w:ascii="Arial" w:hAnsi="Arial" w:cs="Arial"/>
          <w:sz w:val="21"/>
          <w:szCs w:val="21"/>
        </w:rPr>
      </w:pPr>
    </w:p>
    <w:p w14:paraId="2A43F92F" w14:textId="77777777" w:rsidR="006D5C97" w:rsidRPr="0057249F" w:rsidRDefault="006D5C97" w:rsidP="00B35FCF">
      <w:pPr>
        <w:spacing w:after="0" w:line="276" w:lineRule="auto"/>
        <w:rPr>
          <w:rFonts w:ascii="Arial" w:hAnsi="Arial" w:cs="Arial"/>
          <w:b/>
          <w:bCs/>
          <w:sz w:val="21"/>
          <w:szCs w:val="21"/>
        </w:rPr>
      </w:pPr>
    </w:p>
    <w:p w14:paraId="2A9DF853" w14:textId="77777777" w:rsidR="00D205A8" w:rsidRPr="0057249F" w:rsidRDefault="00D205A8" w:rsidP="00B35FCF">
      <w:pPr>
        <w:spacing w:after="0" w:line="276" w:lineRule="auto"/>
        <w:rPr>
          <w:rFonts w:ascii="Arial" w:hAnsi="Arial" w:cs="Arial"/>
          <w:b/>
          <w:bCs/>
          <w:sz w:val="21"/>
          <w:szCs w:val="21"/>
        </w:rPr>
      </w:pPr>
    </w:p>
    <w:p w14:paraId="2A99D0A8" w14:textId="713D2099" w:rsidR="00404AFD" w:rsidRDefault="00B019FE" w:rsidP="002B306E">
      <w:pPr>
        <w:spacing w:after="0" w:line="276" w:lineRule="auto"/>
        <w:rPr>
          <w:rFonts w:ascii="Arial" w:hAnsi="Arial" w:cs="Arial"/>
          <w:sz w:val="21"/>
          <w:szCs w:val="21"/>
        </w:rPr>
      </w:pPr>
      <w:r>
        <w:rPr>
          <w:rFonts w:ascii="Arial" w:hAnsi="Arial"/>
          <w:b/>
          <w:sz w:val="21"/>
        </w:rPr>
        <w:t>Captions</w:t>
      </w:r>
      <w:r>
        <w:rPr>
          <w:rFonts w:ascii="Arial" w:hAnsi="Arial"/>
          <w:sz w:val="21"/>
        </w:rPr>
        <w:br/>
        <w:t>ALPLA_Recycling-Ballito.jpg: Packaging and recycling specialist ALPLA is entering the South African PET recycling market with its newly completed state-of-the-art plant in Ballito.</w:t>
      </w:r>
    </w:p>
    <w:p w14:paraId="2C266BC7" w14:textId="77777777" w:rsidR="00404AFD" w:rsidRPr="0057249F" w:rsidRDefault="00404AFD" w:rsidP="002B306E">
      <w:pPr>
        <w:spacing w:after="0" w:line="276" w:lineRule="auto"/>
        <w:rPr>
          <w:rFonts w:ascii="Arial" w:hAnsi="Arial" w:cs="Arial"/>
          <w:sz w:val="21"/>
          <w:szCs w:val="21"/>
        </w:rPr>
      </w:pPr>
    </w:p>
    <w:p w14:paraId="1F861E77" w14:textId="77777777" w:rsidR="00986B1D" w:rsidRDefault="002B306E" w:rsidP="002B306E">
      <w:pPr>
        <w:spacing w:after="0" w:line="276" w:lineRule="auto"/>
        <w:rPr>
          <w:rFonts w:ascii="Arial" w:hAnsi="Arial"/>
          <w:sz w:val="21"/>
        </w:rPr>
      </w:pPr>
      <w:r>
        <w:rPr>
          <w:rFonts w:ascii="Arial" w:hAnsi="Arial"/>
          <w:sz w:val="21"/>
        </w:rPr>
        <w:t xml:space="preserve">ALPLA_Opening-Ballito.jpg: ALPLA welcomed around 180 guests from the worlds of business and politics to the opening of the recycling plant in Ballito. </w:t>
      </w:r>
    </w:p>
    <w:p w14:paraId="251F1934" w14:textId="77777777" w:rsidR="00986B1D" w:rsidRDefault="00986B1D" w:rsidP="002B306E">
      <w:pPr>
        <w:spacing w:after="0" w:line="276" w:lineRule="auto"/>
        <w:rPr>
          <w:rFonts w:ascii="Arial" w:hAnsi="Arial"/>
          <w:sz w:val="21"/>
        </w:rPr>
      </w:pPr>
    </w:p>
    <w:p w14:paraId="5E29669E" w14:textId="2F36D77E" w:rsidR="002B306E" w:rsidRPr="00404AFD" w:rsidRDefault="00BC6880" w:rsidP="002B306E">
      <w:pPr>
        <w:spacing w:after="0" w:line="276" w:lineRule="auto"/>
        <w:rPr>
          <w:rFonts w:ascii="Arial" w:hAnsi="Arial" w:cs="Arial"/>
          <w:sz w:val="21"/>
          <w:szCs w:val="21"/>
        </w:rPr>
      </w:pPr>
      <w:r>
        <w:rPr>
          <w:rFonts w:ascii="Arial" w:hAnsi="Arial"/>
          <w:sz w:val="21"/>
        </w:rPr>
        <w:t xml:space="preserve">ALPLA_Opening-Ballito-2.jpg: </w:t>
      </w:r>
      <w:r w:rsidR="00B31583" w:rsidRPr="00B31583">
        <w:rPr>
          <w:rFonts w:ascii="Arial" w:hAnsi="Arial"/>
          <w:sz w:val="21"/>
        </w:rPr>
        <w:t xml:space="preserve">Grand opening of the </w:t>
      </w:r>
      <w:r w:rsidR="00F81154">
        <w:rPr>
          <w:rFonts w:ascii="Arial" w:hAnsi="Arial"/>
          <w:sz w:val="21"/>
        </w:rPr>
        <w:t xml:space="preserve">ALPLA </w:t>
      </w:r>
      <w:r w:rsidR="00B31583" w:rsidRPr="00B31583">
        <w:rPr>
          <w:rFonts w:ascii="Arial" w:hAnsi="Arial"/>
          <w:sz w:val="21"/>
        </w:rPr>
        <w:t>recycling plant in Ballito</w:t>
      </w:r>
      <w:r w:rsidR="00B31583">
        <w:rPr>
          <w:rFonts w:ascii="Arial" w:hAnsi="Arial"/>
          <w:sz w:val="21"/>
        </w:rPr>
        <w:t xml:space="preserve">. </w:t>
      </w:r>
      <w:r w:rsidR="002B306E">
        <w:rPr>
          <w:rFonts w:ascii="Arial" w:hAnsi="Arial"/>
          <w:sz w:val="21"/>
        </w:rPr>
        <w:t xml:space="preserve">Pictured (from left): </w:t>
      </w:r>
      <w:r w:rsidR="003D4614" w:rsidRPr="003D4614">
        <w:rPr>
          <w:rFonts w:ascii="Arial" w:hAnsi="Arial"/>
          <w:sz w:val="21"/>
        </w:rPr>
        <w:t>Gerhard Meyringer, Managing Director ALPLArecycling South Africa, Nicholas Pule, Deputy Director Department of Trade and Industry Republic of South Africa, Romana Königsbrun, Austrian Ambassador to South Africa, Günther Lehner, Chairman ALPLA Group, Bevlen Sudhu, Commercial Director ALPLArecycling South Afri</w:t>
      </w:r>
      <w:r w:rsidR="003D4614">
        <w:rPr>
          <w:rFonts w:ascii="Arial" w:hAnsi="Arial"/>
          <w:sz w:val="21"/>
        </w:rPr>
        <w:t>c</w:t>
      </w:r>
      <w:r w:rsidR="003D4614" w:rsidRPr="003D4614">
        <w:rPr>
          <w:rFonts w:ascii="Arial" w:hAnsi="Arial"/>
          <w:sz w:val="21"/>
        </w:rPr>
        <w:t>a,</w:t>
      </w:r>
      <w:r w:rsidR="003D4614">
        <w:rPr>
          <w:rFonts w:ascii="Arial" w:hAnsi="Arial"/>
          <w:sz w:val="21"/>
        </w:rPr>
        <w:t xml:space="preserve"> </w:t>
      </w:r>
      <w:r w:rsidR="003D4614" w:rsidRPr="003D4614">
        <w:rPr>
          <w:rFonts w:ascii="Arial" w:hAnsi="Arial"/>
          <w:sz w:val="21"/>
        </w:rPr>
        <w:t>Dietmar Marin, Managing Director ALPLArecycling Division.</w:t>
      </w:r>
    </w:p>
    <w:p w14:paraId="4008F9D0" w14:textId="559B1801" w:rsidR="00331CBD" w:rsidRPr="0057249F" w:rsidRDefault="00331CBD" w:rsidP="00B35FCF">
      <w:pPr>
        <w:spacing w:after="0" w:line="276" w:lineRule="auto"/>
        <w:rPr>
          <w:rFonts w:ascii="Arial" w:hAnsi="Arial" w:cs="Arial"/>
          <w:sz w:val="21"/>
          <w:szCs w:val="21"/>
        </w:rPr>
      </w:pPr>
    </w:p>
    <w:p w14:paraId="69815000" w14:textId="5523B35A" w:rsidR="00404AFD" w:rsidRDefault="00404AFD" w:rsidP="00B35FCF">
      <w:pPr>
        <w:spacing w:after="0" w:line="276" w:lineRule="auto"/>
        <w:rPr>
          <w:rFonts w:ascii="Arial" w:hAnsi="Arial" w:cs="Arial"/>
          <w:sz w:val="21"/>
          <w:szCs w:val="21"/>
        </w:rPr>
      </w:pPr>
      <w:r>
        <w:rPr>
          <w:rFonts w:ascii="Arial" w:hAnsi="Arial"/>
          <w:sz w:val="21"/>
        </w:rPr>
        <w:t xml:space="preserve">ALPLA_PET-Recycling.jpg: ALPLA processes the recycled PET (rPET) produced in-house at the plant in Lanseria back into safe, affordable and sustainable packaging. </w:t>
      </w:r>
    </w:p>
    <w:p w14:paraId="57633ABB" w14:textId="77777777" w:rsidR="00404AFD" w:rsidRPr="0057249F" w:rsidRDefault="00404AFD" w:rsidP="00B35FCF">
      <w:pPr>
        <w:spacing w:after="0" w:line="276" w:lineRule="auto"/>
        <w:rPr>
          <w:rFonts w:ascii="Arial" w:hAnsi="Arial" w:cs="Arial"/>
          <w:sz w:val="21"/>
          <w:szCs w:val="21"/>
        </w:rPr>
      </w:pPr>
    </w:p>
    <w:p w14:paraId="1BF66AB3" w14:textId="2C8F866B" w:rsidR="008F6623" w:rsidRDefault="00521305" w:rsidP="00B35FCF">
      <w:pPr>
        <w:spacing w:after="0" w:line="276" w:lineRule="auto"/>
        <w:rPr>
          <w:rFonts w:ascii="Arial" w:hAnsi="Arial" w:cs="Arial"/>
          <w:sz w:val="21"/>
          <w:szCs w:val="21"/>
        </w:rPr>
      </w:pPr>
      <w:r>
        <w:rPr>
          <w:rFonts w:ascii="Arial" w:hAnsi="Arial"/>
          <w:sz w:val="21"/>
        </w:rPr>
        <w:t>Photos: ALPLA. Usage free of charge for reporting on ALPLA. Photo credit required.</w:t>
      </w:r>
    </w:p>
    <w:p w14:paraId="57682799" w14:textId="77777777" w:rsidR="008F6623" w:rsidRPr="0057249F" w:rsidRDefault="008F6623" w:rsidP="00B35FCF">
      <w:pPr>
        <w:spacing w:after="0" w:line="276" w:lineRule="auto"/>
        <w:rPr>
          <w:rFonts w:ascii="Arial" w:hAnsi="Arial" w:cs="Arial"/>
          <w:sz w:val="21"/>
          <w:szCs w:val="21"/>
        </w:rPr>
      </w:pPr>
    </w:p>
    <w:p w14:paraId="27645408" w14:textId="77777777" w:rsidR="001B6FBB" w:rsidRPr="0057249F" w:rsidRDefault="001B6FBB" w:rsidP="00B35FCF">
      <w:pPr>
        <w:spacing w:after="0" w:line="276" w:lineRule="auto"/>
        <w:rPr>
          <w:rFonts w:ascii="Arial" w:hAnsi="Arial" w:cs="Arial"/>
          <w:sz w:val="21"/>
          <w:szCs w:val="21"/>
        </w:rPr>
      </w:pPr>
    </w:p>
    <w:p w14:paraId="6B0C12A8" w14:textId="77777777" w:rsidR="00061424" w:rsidRPr="0057249F" w:rsidRDefault="00061424" w:rsidP="00B35FCF">
      <w:pPr>
        <w:spacing w:after="0" w:line="276" w:lineRule="auto"/>
        <w:rPr>
          <w:rFonts w:ascii="Arial" w:hAnsi="Arial" w:cs="Arial"/>
          <w:sz w:val="21"/>
          <w:szCs w:val="21"/>
        </w:rPr>
      </w:pPr>
    </w:p>
    <w:p w14:paraId="18483B1E" w14:textId="0866AA72" w:rsidR="0049138A" w:rsidRPr="00A517D8" w:rsidRDefault="00B019FE" w:rsidP="00B35FCF">
      <w:pPr>
        <w:spacing w:after="0" w:line="276" w:lineRule="auto"/>
        <w:rPr>
          <w:rFonts w:ascii="Arial" w:hAnsi="Arial" w:cs="Arial"/>
          <w:b/>
          <w:bCs/>
          <w:sz w:val="21"/>
          <w:szCs w:val="21"/>
        </w:rPr>
      </w:pPr>
      <w:r>
        <w:rPr>
          <w:b/>
        </w:rPr>
        <w:t>Enquiry information for editorial</w:t>
      </w:r>
      <w:r>
        <w:br/>
      </w:r>
      <w:r>
        <w:rPr>
          <w:rFonts w:ascii="Arial" w:hAnsi="Arial"/>
          <w:sz w:val="21"/>
        </w:rPr>
        <w:t xml:space="preserve">ALPLA, Erik Nielsen (Team Leader Corporate Communications), +43 (0)5574 6021 701, </w:t>
      </w:r>
      <w:hyperlink r:id="rId8" w:history="1">
        <w:r>
          <w:rPr>
            <w:rStyle w:val="Hyperlink"/>
            <w:rFonts w:ascii="Arial" w:hAnsi="Arial"/>
            <w:color w:val="auto"/>
            <w:sz w:val="21"/>
            <w:u w:val="none"/>
          </w:rPr>
          <w:t>erik.nielsen@alpla.com</w:t>
        </w:r>
      </w:hyperlink>
      <w:r>
        <w:rPr>
          <w:rStyle w:val="Hyperlink"/>
          <w:rFonts w:ascii="Arial" w:hAnsi="Arial"/>
          <w:color w:val="auto"/>
          <w:sz w:val="21"/>
          <w:u w:val="none"/>
        </w:rPr>
        <w:br/>
      </w:r>
      <w:r>
        <w:rPr>
          <w:rFonts w:ascii="Arial" w:hAnsi="Arial"/>
          <w:sz w:val="21"/>
        </w:rPr>
        <w:t>Pzwei. Pressearbeit, Joshua Köb, +43 (0)5574 4471 522, joshua.koeb@pzwei.at</w:t>
      </w:r>
    </w:p>
    <w:p w14:paraId="798D2D04" w14:textId="640BC0F7" w:rsidR="008F6623" w:rsidRPr="00D023C8" w:rsidRDefault="008F6623" w:rsidP="00D023C8">
      <w:pPr>
        <w:spacing w:after="0" w:line="276" w:lineRule="auto"/>
        <w:rPr>
          <w:rFonts w:ascii="Arial" w:hAnsi="Arial" w:cs="Arial"/>
          <w:sz w:val="21"/>
          <w:szCs w:val="21"/>
          <w:lang w:val="de-AT"/>
        </w:rPr>
        <w:sectPr w:rsidR="008F6623" w:rsidRPr="00D023C8">
          <w:headerReference w:type="default" r:id="rId9"/>
          <w:footerReference w:type="default" r:id="rId10"/>
          <w:headerReference w:type="first" r:id="rId11"/>
          <w:footerReference w:type="first" r:id="rId12"/>
          <w:pgSz w:w="11906" w:h="16838"/>
          <w:pgMar w:top="2948" w:right="2552" w:bottom="1418" w:left="1474" w:header="1021" w:footer="340" w:gutter="0"/>
          <w:pgNumType w:start="1"/>
          <w:cols w:space="720"/>
          <w:formProt w:val="0"/>
          <w:titlePg/>
          <w:docGrid w:linePitch="360" w:charSpace="4096"/>
        </w:sectPr>
      </w:pPr>
    </w:p>
    <w:p w14:paraId="3804E1F2" w14:textId="77777777" w:rsidR="008F6623" w:rsidRDefault="008F6623" w:rsidP="00B35FCF">
      <w:pPr>
        <w:spacing w:line="276" w:lineRule="auto"/>
        <w:rPr>
          <w:lang w:val="de-AT"/>
        </w:rPr>
      </w:pPr>
    </w:p>
    <w:sectPr w:rsidR="008F6623">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531BC1" w14:textId="77777777" w:rsidR="00CE7C86" w:rsidRDefault="00CE7C86">
      <w:pPr>
        <w:spacing w:after="0" w:line="240" w:lineRule="auto"/>
      </w:pPr>
      <w:r>
        <w:separator/>
      </w:r>
    </w:p>
  </w:endnote>
  <w:endnote w:type="continuationSeparator" w:id="0">
    <w:p w14:paraId="093E782A" w14:textId="77777777" w:rsidR="00CE7C86" w:rsidRDefault="00CE7C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PingFang SC">
    <w:panose1 w:val="00000000000000000000"/>
    <w:charset w:val="86"/>
    <w:family w:val="swiss"/>
    <w:notTrueType/>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37378"/>
      <w:docPartObj>
        <w:docPartGallery w:val="Page Numbers (Bottom of Page)"/>
        <w:docPartUnique/>
      </w:docPartObj>
    </w:sdtPr>
    <w:sdtEndPr/>
    <w:sdtContent>
      <w:p w14:paraId="333E8ACA" w14:textId="77777777" w:rsidR="008F6623" w:rsidRDefault="00B019FE">
        <w:pPr>
          <w:pStyle w:val="Footer"/>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015F3217" w14:textId="77777777" w:rsidR="008F6623" w:rsidRDefault="008F66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949795"/>
      <w:docPartObj>
        <w:docPartGallery w:val="Page Numbers (Bottom of Page)"/>
        <w:docPartUnique/>
      </w:docPartObj>
    </w:sdtPr>
    <w:sdtEndPr/>
    <w:sdtContent>
      <w:p w14:paraId="74C458FB" w14:textId="77777777" w:rsidR="008F6623" w:rsidRDefault="00B019FE">
        <w:pPr>
          <w:pStyle w:val="Footer"/>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2B9690D1" w14:textId="77777777" w:rsidR="008F6623" w:rsidRDefault="008F66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E0909" w14:textId="77777777" w:rsidR="00CE7C86" w:rsidRDefault="00CE7C86">
      <w:pPr>
        <w:spacing w:after="0" w:line="240" w:lineRule="auto"/>
      </w:pPr>
      <w:r>
        <w:separator/>
      </w:r>
    </w:p>
  </w:footnote>
  <w:footnote w:type="continuationSeparator" w:id="0">
    <w:p w14:paraId="3E9BCBBD" w14:textId="77777777" w:rsidR="00CE7C86" w:rsidRDefault="00CE7C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9C2E5" w14:textId="77777777" w:rsidR="008F6623" w:rsidRDefault="00B019FE">
    <w:pPr>
      <w:pStyle w:val="Header"/>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D49B6" w14:textId="77777777" w:rsidR="008F6623" w:rsidRDefault="00B019FE">
    <w:pPr>
      <w:pStyle w:val="Header"/>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825DE5" w14:paraId="6F539F14" w14:textId="77777777">
                            <w:tc>
                              <w:tcPr>
                                <w:tcW w:w="3828" w:type="dxa"/>
                                <w:tcBorders>
                                  <w:top w:val="nil"/>
                                  <w:left w:val="nil"/>
                                  <w:bottom w:val="nil"/>
                                  <w:right w:val="nil"/>
                                </w:tcBorders>
                              </w:tcPr>
                              <w:p w14:paraId="0533209D" w14:textId="278A7E2C" w:rsidR="008F6623" w:rsidRPr="0057249F" w:rsidRDefault="00B019FE">
                                <w:pPr>
                                  <w:pStyle w:val="Header"/>
                                  <w:spacing w:line="240" w:lineRule="exact"/>
                                  <w:jc w:val="right"/>
                                  <w:rPr>
                                    <w:rFonts w:ascii="Arial" w:hAnsi="Arial" w:cs="Arial"/>
                                    <w:b/>
                                    <w:sz w:val="14"/>
                                    <w:lang w:val="de-DE"/>
                                  </w:rPr>
                                </w:pPr>
                                <w:r w:rsidRPr="0057249F">
                                  <w:rPr>
                                    <w:rFonts w:ascii="Arial" w:hAnsi="Arial"/>
                                    <w:b/>
                                    <w:sz w:val="14"/>
                                    <w:lang w:val="de-DE"/>
                                  </w:rPr>
                                  <w:t>ALPLA Wer</w:t>
                                </w:r>
                                <w:r w:rsidR="0057249F" w:rsidRPr="0057249F">
                                  <w:rPr>
                                    <w:rFonts w:ascii="Arial" w:hAnsi="Arial"/>
                                    <w:b/>
                                    <w:sz w:val="14"/>
                                    <w:lang w:val="de-DE"/>
                                  </w:rPr>
                                  <w:t>k</w:t>
                                </w:r>
                                <w:r w:rsidRPr="0057249F">
                                  <w:rPr>
                                    <w:rFonts w:ascii="Arial" w:hAnsi="Arial"/>
                                    <w:b/>
                                    <w:sz w:val="14"/>
                                    <w:lang w:val="de-DE"/>
                                  </w:rPr>
                                  <w:t>e Alwin Lehner GmbH &amp; Co KG</w:t>
                                </w:r>
                              </w:p>
                              <w:p w14:paraId="1576ED05"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Mockenstrasse 34</w:t>
                                </w:r>
                              </w:p>
                              <w:p w14:paraId="0E6FA552"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6971 Hard</w:t>
                                </w:r>
                              </w:p>
                              <w:p w14:paraId="6C25FFB9"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Austria</w:t>
                                </w:r>
                              </w:p>
                              <w:p w14:paraId="08D03A3F" w14:textId="0FBA0B0E"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T +43 (0)5574 6020</w:t>
                                </w:r>
                              </w:p>
                              <w:p w14:paraId="375734DD" w14:textId="77777777" w:rsidR="008F6623" w:rsidRPr="0057249F" w:rsidRDefault="00B019FE">
                                <w:pPr>
                                  <w:pStyle w:val="FrameContents"/>
                                  <w:spacing w:after="0" w:line="240" w:lineRule="exact"/>
                                  <w:jc w:val="right"/>
                                  <w:rPr>
                                    <w:rFonts w:ascii="Arial" w:hAnsi="Arial" w:cs="Arial"/>
                                    <w:sz w:val="14"/>
                                    <w:lang w:val="de-DE"/>
                                  </w:rPr>
                                </w:pPr>
                                <w:r w:rsidRPr="0057249F">
                                  <w:rPr>
                                    <w:rFonts w:ascii="Arial" w:hAnsi="Arial"/>
                                    <w:sz w:val="14"/>
                                    <w:lang w:val="de-DE"/>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825DE5"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leGrid"/>
                      <w:tblW w:w="3828" w:type="dxa"/>
                      <w:tblLayout w:type="fixed"/>
                      <w:tblCellMar>
                        <w:left w:w="0" w:type="dxa"/>
                        <w:right w:w="0" w:type="dxa"/>
                      </w:tblCellMar>
                      <w:tblLook w:val="04A0" w:firstRow="1" w:lastRow="0" w:firstColumn="1" w:lastColumn="0" w:noHBand="0" w:noVBand="1"/>
                    </w:tblPr>
                    <w:tblGrid>
                      <w:gridCol w:w="3828"/>
                    </w:tblGrid>
                    <w:tr w:rsidR="008F6623" w:rsidRPr="00825DE5" w14:paraId="6F539F14" w14:textId="77777777">
                      <w:tc>
                        <w:tcPr>
                          <w:tcW w:w="3828" w:type="dxa"/>
                          <w:tcBorders>
                            <w:top w:val="nil"/>
                            <w:left w:val="nil"/>
                            <w:bottom w:val="nil"/>
                            <w:right w:val="nil"/>
                          </w:tcBorders>
                        </w:tcPr>
                        <w:p w14:paraId="0533209D" w14:textId="278A7E2C" w:rsidR="008F6623" w:rsidRPr="0057249F" w:rsidRDefault="00B019FE">
                          <w:pPr>
                            <w:pStyle w:val="Header"/>
                            <w:spacing w:line="240" w:lineRule="exact"/>
                            <w:jc w:val="right"/>
                            <w:rPr>
                              <w:rFonts w:ascii="Arial" w:hAnsi="Arial" w:cs="Arial"/>
                              <w:b/>
                              <w:sz w:val="14"/>
                              <w:lang w:val="de-DE"/>
                            </w:rPr>
                          </w:pPr>
                          <w:r w:rsidRPr="0057249F">
                            <w:rPr>
                              <w:rFonts w:ascii="Arial" w:hAnsi="Arial"/>
                              <w:b/>
                              <w:sz w:val="14"/>
                              <w:lang w:val="de-DE"/>
                            </w:rPr>
                            <w:t>ALPLA Wer</w:t>
                          </w:r>
                          <w:r w:rsidR="0057249F" w:rsidRPr="0057249F">
                            <w:rPr>
                              <w:rFonts w:ascii="Arial" w:hAnsi="Arial"/>
                              <w:b/>
                              <w:sz w:val="14"/>
                              <w:lang w:val="de-DE"/>
                            </w:rPr>
                            <w:t>k</w:t>
                          </w:r>
                          <w:r w:rsidRPr="0057249F">
                            <w:rPr>
                              <w:rFonts w:ascii="Arial" w:hAnsi="Arial"/>
                              <w:b/>
                              <w:sz w:val="14"/>
                              <w:lang w:val="de-DE"/>
                            </w:rPr>
                            <w:t>e Alwin Lehner GmbH &amp; Co KG</w:t>
                          </w:r>
                        </w:p>
                        <w:p w14:paraId="1576ED05"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Mockenstrasse 34</w:t>
                          </w:r>
                        </w:p>
                        <w:p w14:paraId="0E6FA552"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6971 Hard</w:t>
                          </w:r>
                        </w:p>
                        <w:p w14:paraId="6C25FFB9" w14:textId="77777777"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Austria</w:t>
                          </w:r>
                        </w:p>
                        <w:p w14:paraId="08D03A3F" w14:textId="0FBA0B0E" w:rsidR="008F6623" w:rsidRPr="0057249F" w:rsidRDefault="00B019FE">
                          <w:pPr>
                            <w:pStyle w:val="Header"/>
                            <w:spacing w:line="240" w:lineRule="exact"/>
                            <w:jc w:val="right"/>
                            <w:rPr>
                              <w:rFonts w:ascii="Arial" w:hAnsi="Arial" w:cs="Arial"/>
                              <w:sz w:val="14"/>
                              <w:lang w:val="de-DE"/>
                            </w:rPr>
                          </w:pPr>
                          <w:r w:rsidRPr="0057249F">
                            <w:rPr>
                              <w:rFonts w:ascii="Arial" w:hAnsi="Arial"/>
                              <w:sz w:val="14"/>
                              <w:lang w:val="de-DE"/>
                            </w:rPr>
                            <w:t>T +43 (0)5574 6020</w:t>
                          </w:r>
                        </w:p>
                        <w:p w14:paraId="375734DD" w14:textId="77777777" w:rsidR="008F6623" w:rsidRPr="0057249F" w:rsidRDefault="00B019FE">
                          <w:pPr>
                            <w:pStyle w:val="FrameContents"/>
                            <w:spacing w:after="0" w:line="240" w:lineRule="exact"/>
                            <w:jc w:val="right"/>
                            <w:rPr>
                              <w:rFonts w:ascii="Arial" w:hAnsi="Arial" w:cs="Arial"/>
                              <w:sz w:val="14"/>
                              <w:lang w:val="de-DE"/>
                            </w:rPr>
                          </w:pPr>
                          <w:r w:rsidRPr="0057249F">
                            <w:rPr>
                              <w:rFonts w:ascii="Arial" w:hAnsi="Arial"/>
                              <w:sz w:val="14"/>
                              <w:lang w:val="de-DE"/>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825DE5"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132E9"/>
    <w:rsid w:val="000213BA"/>
    <w:rsid w:val="00021CD9"/>
    <w:rsid w:val="00022C9B"/>
    <w:rsid w:val="00027AEB"/>
    <w:rsid w:val="00031945"/>
    <w:rsid w:val="000452C7"/>
    <w:rsid w:val="00052956"/>
    <w:rsid w:val="00057122"/>
    <w:rsid w:val="00061424"/>
    <w:rsid w:val="000659E0"/>
    <w:rsid w:val="0008339F"/>
    <w:rsid w:val="00083FCC"/>
    <w:rsid w:val="000852BF"/>
    <w:rsid w:val="00095937"/>
    <w:rsid w:val="000C4E49"/>
    <w:rsid w:val="000C7A80"/>
    <w:rsid w:val="000D3C11"/>
    <w:rsid w:val="000E628A"/>
    <w:rsid w:val="000F1EF1"/>
    <w:rsid w:val="000F339F"/>
    <w:rsid w:val="000F5920"/>
    <w:rsid w:val="0011337E"/>
    <w:rsid w:val="00124E65"/>
    <w:rsid w:val="001252F3"/>
    <w:rsid w:val="0012539A"/>
    <w:rsid w:val="0014036F"/>
    <w:rsid w:val="00155F59"/>
    <w:rsid w:val="00165BAD"/>
    <w:rsid w:val="00167E72"/>
    <w:rsid w:val="001701A9"/>
    <w:rsid w:val="00197674"/>
    <w:rsid w:val="001A79CB"/>
    <w:rsid w:val="001B6FBB"/>
    <w:rsid w:val="001C0B5B"/>
    <w:rsid w:val="001D4E8C"/>
    <w:rsid w:val="001E2AD7"/>
    <w:rsid w:val="001E77C4"/>
    <w:rsid w:val="001F05C4"/>
    <w:rsid w:val="001F52E0"/>
    <w:rsid w:val="00202546"/>
    <w:rsid w:val="002066B8"/>
    <w:rsid w:val="00225AF7"/>
    <w:rsid w:val="00234639"/>
    <w:rsid w:val="00247E56"/>
    <w:rsid w:val="00255D0C"/>
    <w:rsid w:val="00280071"/>
    <w:rsid w:val="00296D04"/>
    <w:rsid w:val="002A6DC7"/>
    <w:rsid w:val="002B306E"/>
    <w:rsid w:val="002C68C7"/>
    <w:rsid w:val="002D08F7"/>
    <w:rsid w:val="002F4177"/>
    <w:rsid w:val="00303A37"/>
    <w:rsid w:val="00306991"/>
    <w:rsid w:val="0031415F"/>
    <w:rsid w:val="00314B30"/>
    <w:rsid w:val="00317A5C"/>
    <w:rsid w:val="003213BF"/>
    <w:rsid w:val="003269FD"/>
    <w:rsid w:val="00327490"/>
    <w:rsid w:val="00331CBD"/>
    <w:rsid w:val="00341A05"/>
    <w:rsid w:val="00343AEF"/>
    <w:rsid w:val="003441BC"/>
    <w:rsid w:val="00361CEF"/>
    <w:rsid w:val="003630C8"/>
    <w:rsid w:val="003651F7"/>
    <w:rsid w:val="00375CEE"/>
    <w:rsid w:val="00381DDB"/>
    <w:rsid w:val="0039070A"/>
    <w:rsid w:val="00394843"/>
    <w:rsid w:val="003B3C04"/>
    <w:rsid w:val="003B622F"/>
    <w:rsid w:val="003B691A"/>
    <w:rsid w:val="003D4614"/>
    <w:rsid w:val="003F6F56"/>
    <w:rsid w:val="003F767A"/>
    <w:rsid w:val="00400C61"/>
    <w:rsid w:val="004047E8"/>
    <w:rsid w:val="00404AFD"/>
    <w:rsid w:val="00417AD4"/>
    <w:rsid w:val="00425EFD"/>
    <w:rsid w:val="00430CC7"/>
    <w:rsid w:val="00432660"/>
    <w:rsid w:val="0046647B"/>
    <w:rsid w:val="00474F7B"/>
    <w:rsid w:val="00483FFF"/>
    <w:rsid w:val="0049138A"/>
    <w:rsid w:val="00492170"/>
    <w:rsid w:val="004A018B"/>
    <w:rsid w:val="004A179A"/>
    <w:rsid w:val="004B0E9B"/>
    <w:rsid w:val="004B578C"/>
    <w:rsid w:val="004B7694"/>
    <w:rsid w:val="004C5241"/>
    <w:rsid w:val="004D0F68"/>
    <w:rsid w:val="004E308E"/>
    <w:rsid w:val="004F5991"/>
    <w:rsid w:val="00502430"/>
    <w:rsid w:val="005034DF"/>
    <w:rsid w:val="005159FC"/>
    <w:rsid w:val="00521305"/>
    <w:rsid w:val="00522EC0"/>
    <w:rsid w:val="005275F9"/>
    <w:rsid w:val="005345A4"/>
    <w:rsid w:val="00545D0A"/>
    <w:rsid w:val="0055242F"/>
    <w:rsid w:val="00565B32"/>
    <w:rsid w:val="0057044B"/>
    <w:rsid w:val="0057249F"/>
    <w:rsid w:val="0057733A"/>
    <w:rsid w:val="005911D3"/>
    <w:rsid w:val="005A2382"/>
    <w:rsid w:val="005A27AE"/>
    <w:rsid w:val="005A64CA"/>
    <w:rsid w:val="005A7970"/>
    <w:rsid w:val="005E1BFA"/>
    <w:rsid w:val="006053D4"/>
    <w:rsid w:val="00607ACF"/>
    <w:rsid w:val="00611D33"/>
    <w:rsid w:val="00615A45"/>
    <w:rsid w:val="00616011"/>
    <w:rsid w:val="00616E8C"/>
    <w:rsid w:val="00635BD7"/>
    <w:rsid w:val="00640B3D"/>
    <w:rsid w:val="006543DE"/>
    <w:rsid w:val="00667AFB"/>
    <w:rsid w:val="00674D96"/>
    <w:rsid w:val="006758B6"/>
    <w:rsid w:val="0068090C"/>
    <w:rsid w:val="006925EB"/>
    <w:rsid w:val="00695326"/>
    <w:rsid w:val="006A5451"/>
    <w:rsid w:val="006A7496"/>
    <w:rsid w:val="006B0C3F"/>
    <w:rsid w:val="006B355B"/>
    <w:rsid w:val="006C4122"/>
    <w:rsid w:val="006C4C6E"/>
    <w:rsid w:val="006C5B6C"/>
    <w:rsid w:val="006D397A"/>
    <w:rsid w:val="006D5C97"/>
    <w:rsid w:val="006F5A44"/>
    <w:rsid w:val="006F65C4"/>
    <w:rsid w:val="007111E1"/>
    <w:rsid w:val="007114B3"/>
    <w:rsid w:val="00716294"/>
    <w:rsid w:val="00716A12"/>
    <w:rsid w:val="00717496"/>
    <w:rsid w:val="00723736"/>
    <w:rsid w:val="00724315"/>
    <w:rsid w:val="00725A55"/>
    <w:rsid w:val="00732A09"/>
    <w:rsid w:val="00734192"/>
    <w:rsid w:val="00734620"/>
    <w:rsid w:val="007365A3"/>
    <w:rsid w:val="00736603"/>
    <w:rsid w:val="00740767"/>
    <w:rsid w:val="00751A21"/>
    <w:rsid w:val="007578AA"/>
    <w:rsid w:val="00765D4B"/>
    <w:rsid w:val="00772383"/>
    <w:rsid w:val="007842C1"/>
    <w:rsid w:val="007A7551"/>
    <w:rsid w:val="007C01FD"/>
    <w:rsid w:val="007C257D"/>
    <w:rsid w:val="007C3DAF"/>
    <w:rsid w:val="007D212A"/>
    <w:rsid w:val="007F132E"/>
    <w:rsid w:val="008027BB"/>
    <w:rsid w:val="00825DE5"/>
    <w:rsid w:val="008347E2"/>
    <w:rsid w:val="00850CA3"/>
    <w:rsid w:val="00852727"/>
    <w:rsid w:val="00860482"/>
    <w:rsid w:val="008611F0"/>
    <w:rsid w:val="00866DA2"/>
    <w:rsid w:val="0087189D"/>
    <w:rsid w:val="00872003"/>
    <w:rsid w:val="00872EEE"/>
    <w:rsid w:val="00882722"/>
    <w:rsid w:val="008A561D"/>
    <w:rsid w:val="008B405A"/>
    <w:rsid w:val="008B6766"/>
    <w:rsid w:val="008B6880"/>
    <w:rsid w:val="008B712E"/>
    <w:rsid w:val="008C0E3E"/>
    <w:rsid w:val="008E4C0C"/>
    <w:rsid w:val="008F4B20"/>
    <w:rsid w:val="008F56D6"/>
    <w:rsid w:val="008F6623"/>
    <w:rsid w:val="00934CCB"/>
    <w:rsid w:val="00936251"/>
    <w:rsid w:val="009363BB"/>
    <w:rsid w:val="00937FD9"/>
    <w:rsid w:val="009422AF"/>
    <w:rsid w:val="00943ED2"/>
    <w:rsid w:val="00961330"/>
    <w:rsid w:val="00964EAA"/>
    <w:rsid w:val="00967E24"/>
    <w:rsid w:val="00973DBE"/>
    <w:rsid w:val="0098042D"/>
    <w:rsid w:val="00980832"/>
    <w:rsid w:val="0098467A"/>
    <w:rsid w:val="00986B1D"/>
    <w:rsid w:val="00990E2D"/>
    <w:rsid w:val="009A2ED0"/>
    <w:rsid w:val="009D053D"/>
    <w:rsid w:val="00A1407E"/>
    <w:rsid w:val="00A157C6"/>
    <w:rsid w:val="00A313F1"/>
    <w:rsid w:val="00A37B4E"/>
    <w:rsid w:val="00A401B6"/>
    <w:rsid w:val="00A45C24"/>
    <w:rsid w:val="00A470BC"/>
    <w:rsid w:val="00A517D8"/>
    <w:rsid w:val="00A57745"/>
    <w:rsid w:val="00A606C4"/>
    <w:rsid w:val="00A6278F"/>
    <w:rsid w:val="00A72365"/>
    <w:rsid w:val="00A83613"/>
    <w:rsid w:val="00AA33B5"/>
    <w:rsid w:val="00AE19F1"/>
    <w:rsid w:val="00AE491F"/>
    <w:rsid w:val="00AE580F"/>
    <w:rsid w:val="00AF2C7B"/>
    <w:rsid w:val="00B019FE"/>
    <w:rsid w:val="00B01BF9"/>
    <w:rsid w:val="00B04EA4"/>
    <w:rsid w:val="00B06B2D"/>
    <w:rsid w:val="00B20083"/>
    <w:rsid w:val="00B24D24"/>
    <w:rsid w:val="00B31583"/>
    <w:rsid w:val="00B32599"/>
    <w:rsid w:val="00B35FCF"/>
    <w:rsid w:val="00B52957"/>
    <w:rsid w:val="00B56226"/>
    <w:rsid w:val="00B62A27"/>
    <w:rsid w:val="00B675FD"/>
    <w:rsid w:val="00B74490"/>
    <w:rsid w:val="00B7475B"/>
    <w:rsid w:val="00B8737D"/>
    <w:rsid w:val="00B91C58"/>
    <w:rsid w:val="00B96562"/>
    <w:rsid w:val="00BC6880"/>
    <w:rsid w:val="00BE1EBE"/>
    <w:rsid w:val="00BE4607"/>
    <w:rsid w:val="00BE62E0"/>
    <w:rsid w:val="00BF2CB1"/>
    <w:rsid w:val="00BF586A"/>
    <w:rsid w:val="00C06CF0"/>
    <w:rsid w:val="00C25C1D"/>
    <w:rsid w:val="00C54B10"/>
    <w:rsid w:val="00C56569"/>
    <w:rsid w:val="00C70265"/>
    <w:rsid w:val="00C708CC"/>
    <w:rsid w:val="00C721E3"/>
    <w:rsid w:val="00C7659D"/>
    <w:rsid w:val="00C94E1C"/>
    <w:rsid w:val="00C96F3A"/>
    <w:rsid w:val="00CB103E"/>
    <w:rsid w:val="00CB35A0"/>
    <w:rsid w:val="00CC10CB"/>
    <w:rsid w:val="00CC2730"/>
    <w:rsid w:val="00CC418E"/>
    <w:rsid w:val="00CC754C"/>
    <w:rsid w:val="00CD5571"/>
    <w:rsid w:val="00CE1919"/>
    <w:rsid w:val="00CE3D45"/>
    <w:rsid w:val="00CE7C86"/>
    <w:rsid w:val="00CF0283"/>
    <w:rsid w:val="00CF4CCF"/>
    <w:rsid w:val="00D023C8"/>
    <w:rsid w:val="00D205A8"/>
    <w:rsid w:val="00D257CD"/>
    <w:rsid w:val="00D3060D"/>
    <w:rsid w:val="00D3485D"/>
    <w:rsid w:val="00D42DE3"/>
    <w:rsid w:val="00D45670"/>
    <w:rsid w:val="00D50138"/>
    <w:rsid w:val="00D51E3E"/>
    <w:rsid w:val="00D57483"/>
    <w:rsid w:val="00D57E28"/>
    <w:rsid w:val="00D60C79"/>
    <w:rsid w:val="00D640BF"/>
    <w:rsid w:val="00D7000F"/>
    <w:rsid w:val="00D74FED"/>
    <w:rsid w:val="00D8310D"/>
    <w:rsid w:val="00D92D59"/>
    <w:rsid w:val="00D93F2F"/>
    <w:rsid w:val="00DA7AE0"/>
    <w:rsid w:val="00DB7468"/>
    <w:rsid w:val="00DC33C0"/>
    <w:rsid w:val="00DD1C58"/>
    <w:rsid w:val="00DD7EC6"/>
    <w:rsid w:val="00DE1A83"/>
    <w:rsid w:val="00DE4218"/>
    <w:rsid w:val="00DE7D18"/>
    <w:rsid w:val="00DF2A1E"/>
    <w:rsid w:val="00DF561A"/>
    <w:rsid w:val="00E0038A"/>
    <w:rsid w:val="00E01BD9"/>
    <w:rsid w:val="00E10EC4"/>
    <w:rsid w:val="00E151CD"/>
    <w:rsid w:val="00E2759D"/>
    <w:rsid w:val="00E30526"/>
    <w:rsid w:val="00E32913"/>
    <w:rsid w:val="00E51674"/>
    <w:rsid w:val="00E609F3"/>
    <w:rsid w:val="00E70DE7"/>
    <w:rsid w:val="00E81372"/>
    <w:rsid w:val="00E853E2"/>
    <w:rsid w:val="00E86BFC"/>
    <w:rsid w:val="00E876DF"/>
    <w:rsid w:val="00E97804"/>
    <w:rsid w:val="00EA7553"/>
    <w:rsid w:val="00ED1BE6"/>
    <w:rsid w:val="00EF75AE"/>
    <w:rsid w:val="00F113D0"/>
    <w:rsid w:val="00F15E25"/>
    <w:rsid w:val="00F249D7"/>
    <w:rsid w:val="00F34BB6"/>
    <w:rsid w:val="00F44C22"/>
    <w:rsid w:val="00F533C2"/>
    <w:rsid w:val="00F7392C"/>
    <w:rsid w:val="00F73F95"/>
    <w:rsid w:val="00F744C6"/>
    <w:rsid w:val="00F75B3F"/>
    <w:rsid w:val="00F7774A"/>
    <w:rsid w:val="00F81154"/>
    <w:rsid w:val="00F81278"/>
    <w:rsid w:val="00F81DDC"/>
    <w:rsid w:val="00F932CC"/>
    <w:rsid w:val="00F955B7"/>
    <w:rsid w:val="00FC0781"/>
    <w:rsid w:val="00FC26EC"/>
    <w:rsid w:val="00FC4CB4"/>
    <w:rsid w:val="00FE4D1F"/>
    <w:rsid w:val="00FF355C"/>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D6F6BB4C-A1E0-4AD2-B4CF-83CFF0E7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BD777A"/>
  </w:style>
  <w:style w:type="character" w:customStyle="1" w:styleId="FooterChar">
    <w:name w:val="Footer Char"/>
    <w:basedOn w:val="DefaultParagraphFont"/>
    <w:link w:val="Footer"/>
    <w:uiPriority w:val="99"/>
    <w:qFormat/>
    <w:rsid w:val="00BD777A"/>
  </w:style>
  <w:style w:type="character" w:styleId="Hyperlink">
    <w:name w:val="Hyperlink"/>
    <w:basedOn w:val="DefaultParagraphFont"/>
    <w:uiPriority w:val="99"/>
    <w:unhideWhenUsed/>
    <w:rsid w:val="00CA4C4B"/>
    <w:rPr>
      <w:color w:val="0563C1" w:themeColor="hyperlink"/>
      <w:u w:val="single"/>
    </w:rPr>
  </w:style>
  <w:style w:type="character" w:customStyle="1" w:styleId="UnresolvedMention1">
    <w:name w:val="Unresolved Mention1"/>
    <w:basedOn w:val="DefaultParagraphFont"/>
    <w:uiPriority w:val="99"/>
    <w:semiHidden/>
    <w:unhideWhenUsed/>
    <w:qFormat/>
    <w:rsid w:val="00CA4C4B"/>
    <w:rPr>
      <w:color w:val="605E5C"/>
      <w:shd w:val="clear" w:color="auto" w:fill="E1DFDD"/>
    </w:rPr>
  </w:style>
  <w:style w:type="character" w:styleId="CommentReference">
    <w:name w:val="annotation reference"/>
    <w:basedOn w:val="DefaultParagraphFont"/>
    <w:uiPriority w:val="99"/>
    <w:semiHidden/>
    <w:unhideWhenUsed/>
    <w:qFormat/>
    <w:rsid w:val="00E126BA"/>
    <w:rPr>
      <w:sz w:val="16"/>
      <w:szCs w:val="16"/>
    </w:rPr>
  </w:style>
  <w:style w:type="character" w:customStyle="1" w:styleId="CommentTextChar">
    <w:name w:val="Comment Text Char"/>
    <w:basedOn w:val="DefaultParagraphFont"/>
    <w:link w:val="CommentText"/>
    <w:uiPriority w:val="99"/>
    <w:qFormat/>
    <w:rsid w:val="00E126BA"/>
    <w:rPr>
      <w:sz w:val="20"/>
      <w:szCs w:val="20"/>
    </w:rPr>
  </w:style>
  <w:style w:type="character" w:customStyle="1" w:styleId="CommentSubjectChar">
    <w:name w:val="Comment Subject Char"/>
    <w:basedOn w:val="CommentTextChar"/>
    <w:link w:val="CommentSubject"/>
    <w:uiPriority w:val="99"/>
    <w:semiHidden/>
    <w:qFormat/>
    <w:rsid w:val="00E126BA"/>
    <w:rPr>
      <w:b/>
      <w:bCs/>
      <w:sz w:val="20"/>
      <w:szCs w:val="20"/>
    </w:rPr>
  </w:style>
  <w:style w:type="character" w:customStyle="1" w:styleId="BalloonTextChar">
    <w:name w:val="Balloon Text Char"/>
    <w:basedOn w:val="DefaultParagraphFont"/>
    <w:link w:val="BalloonText"/>
    <w:uiPriority w:val="99"/>
    <w:semiHidden/>
    <w:qFormat/>
    <w:rsid w:val="008D1909"/>
    <w:rPr>
      <w:rFonts w:ascii="Segoe UI" w:hAnsi="Segoe UI" w:cs="Segoe UI"/>
      <w:sz w:val="18"/>
      <w:szCs w:val="18"/>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customStyle="1" w:styleId="Index">
    <w:name w:val="Index"/>
    <w:basedOn w:val="Normal"/>
    <w:qFormat/>
    <w:pPr>
      <w:suppressLineNumbers/>
    </w:pPr>
    <w:rPr>
      <w:rFonts w:cs="Arial Unicode M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BD777A"/>
    <w:pPr>
      <w:tabs>
        <w:tab w:val="center" w:pos="4536"/>
        <w:tab w:val="right" w:pos="9072"/>
      </w:tabs>
      <w:spacing w:after="0" w:line="240" w:lineRule="auto"/>
    </w:pPr>
  </w:style>
  <w:style w:type="paragraph" w:styleId="Footer">
    <w:name w:val="footer"/>
    <w:basedOn w:val="Normal"/>
    <w:link w:val="FooterChar"/>
    <w:uiPriority w:val="99"/>
    <w:unhideWhenUsed/>
    <w:rsid w:val="00BD777A"/>
    <w:pPr>
      <w:tabs>
        <w:tab w:val="center" w:pos="4536"/>
        <w:tab w:val="right" w:pos="9072"/>
      </w:tabs>
      <w:spacing w:after="0" w:line="240" w:lineRule="auto"/>
    </w:pPr>
  </w:style>
  <w:style w:type="paragraph" w:styleId="CommentText">
    <w:name w:val="annotation text"/>
    <w:basedOn w:val="Normal"/>
    <w:link w:val="CommentTextChar"/>
    <w:uiPriority w:val="99"/>
    <w:unhideWhenUsed/>
    <w:qFormat/>
    <w:rsid w:val="00E126BA"/>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E126BA"/>
    <w:rPr>
      <w:b/>
      <w:bCs/>
    </w:rPr>
  </w:style>
  <w:style w:type="paragraph" w:styleId="BalloonText">
    <w:name w:val="Balloon Text"/>
    <w:basedOn w:val="Normal"/>
    <w:link w:val="BalloonTextChar"/>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Normal"/>
    <w:qFormat/>
  </w:style>
  <w:style w:type="table" w:styleId="TableGrid">
    <w:name w:val="Table Grid"/>
    <w:basedOn w:val="TableNormal"/>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565B32"/>
    <w:rPr>
      <w:color w:val="605E5C"/>
      <w:shd w:val="clear" w:color="auto" w:fill="E1DFDD"/>
    </w:rPr>
  </w:style>
  <w:style w:type="paragraph" w:styleId="Revision">
    <w:name w:val="Revision"/>
    <w:hidden/>
    <w:uiPriority w:val="99"/>
    <w:semiHidden/>
    <w:rsid w:val="00EF75AE"/>
    <w:pPr>
      <w:suppressAutoHyphens w:val="0"/>
    </w:pPr>
  </w:style>
  <w:style w:type="character" w:styleId="FollowedHyperlink">
    <w:name w:val="FollowedHyperlink"/>
    <w:basedOn w:val="DefaultParagraphFont"/>
    <w:uiPriority w:val="99"/>
    <w:semiHidden/>
    <w:unhideWhenUsed/>
    <w:rsid w:val="00BF586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727185">
      <w:bodyDiv w:val="1"/>
      <w:marLeft w:val="0"/>
      <w:marRight w:val="0"/>
      <w:marTop w:val="0"/>
      <w:marBottom w:val="0"/>
      <w:divBdr>
        <w:top w:val="none" w:sz="0" w:space="0" w:color="auto"/>
        <w:left w:val="none" w:sz="0" w:space="0" w:color="auto"/>
        <w:bottom w:val="none" w:sz="0" w:space="0" w:color="auto"/>
        <w:right w:val="none" w:sz="0" w:space="0" w:color="auto"/>
      </w:divBdr>
      <w:divsChild>
        <w:div w:id="583612703">
          <w:marLeft w:val="0"/>
          <w:marRight w:val="0"/>
          <w:marTop w:val="0"/>
          <w:marBottom w:val="0"/>
          <w:divBdr>
            <w:top w:val="none" w:sz="0" w:space="0" w:color="auto"/>
            <w:left w:val="none" w:sz="0" w:space="0" w:color="auto"/>
            <w:bottom w:val="none" w:sz="0" w:space="0" w:color="auto"/>
            <w:right w:val="none" w:sz="0" w:space="0" w:color="auto"/>
          </w:divBdr>
        </w:div>
      </w:divsChild>
    </w:div>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17572813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378239917">
      <w:bodyDiv w:val="1"/>
      <w:marLeft w:val="0"/>
      <w:marRight w:val="0"/>
      <w:marTop w:val="0"/>
      <w:marBottom w:val="0"/>
      <w:divBdr>
        <w:top w:val="none" w:sz="0" w:space="0" w:color="auto"/>
        <w:left w:val="none" w:sz="0" w:space="0" w:color="auto"/>
        <w:bottom w:val="none" w:sz="0" w:space="0" w:color="auto"/>
        <w:right w:val="none" w:sz="0" w:space="0" w:color="auto"/>
      </w:divBdr>
      <w:divsChild>
        <w:div w:id="1382097035">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495460330">
      <w:bodyDiv w:val="1"/>
      <w:marLeft w:val="0"/>
      <w:marRight w:val="0"/>
      <w:marTop w:val="0"/>
      <w:marBottom w:val="0"/>
      <w:divBdr>
        <w:top w:val="none" w:sz="0" w:space="0" w:color="auto"/>
        <w:left w:val="none" w:sz="0" w:space="0" w:color="auto"/>
        <w:bottom w:val="none" w:sz="0" w:space="0" w:color="auto"/>
        <w:right w:val="none" w:sz="0" w:space="0" w:color="auto"/>
      </w:divBdr>
    </w:div>
    <w:div w:id="591202635">
      <w:bodyDiv w:val="1"/>
      <w:marLeft w:val="0"/>
      <w:marRight w:val="0"/>
      <w:marTop w:val="0"/>
      <w:marBottom w:val="0"/>
      <w:divBdr>
        <w:top w:val="none" w:sz="0" w:space="0" w:color="auto"/>
        <w:left w:val="none" w:sz="0" w:space="0" w:color="auto"/>
        <w:bottom w:val="none" w:sz="0" w:space="0" w:color="auto"/>
        <w:right w:val="none" w:sz="0" w:space="0" w:color="auto"/>
      </w:divBdr>
      <w:divsChild>
        <w:div w:id="1701856782">
          <w:marLeft w:val="0"/>
          <w:marRight w:val="0"/>
          <w:marTop w:val="0"/>
          <w:marBottom w:val="0"/>
          <w:divBdr>
            <w:top w:val="none" w:sz="0" w:space="0" w:color="auto"/>
            <w:left w:val="none" w:sz="0" w:space="0" w:color="auto"/>
            <w:bottom w:val="none" w:sz="0" w:space="0" w:color="auto"/>
            <w:right w:val="none" w:sz="0" w:space="0" w:color="auto"/>
          </w:divBdr>
        </w:div>
      </w:divsChild>
    </w:div>
    <w:div w:id="735788180">
      <w:bodyDiv w:val="1"/>
      <w:marLeft w:val="0"/>
      <w:marRight w:val="0"/>
      <w:marTop w:val="0"/>
      <w:marBottom w:val="0"/>
      <w:divBdr>
        <w:top w:val="none" w:sz="0" w:space="0" w:color="auto"/>
        <w:left w:val="none" w:sz="0" w:space="0" w:color="auto"/>
        <w:bottom w:val="none" w:sz="0" w:space="0" w:color="auto"/>
        <w:right w:val="none" w:sz="0" w:space="0" w:color="auto"/>
      </w:divBdr>
      <w:divsChild>
        <w:div w:id="1897734901">
          <w:marLeft w:val="0"/>
          <w:marRight w:val="0"/>
          <w:marTop w:val="0"/>
          <w:marBottom w:val="0"/>
          <w:divBdr>
            <w:top w:val="none" w:sz="0" w:space="0" w:color="auto"/>
            <w:left w:val="none" w:sz="0" w:space="0" w:color="auto"/>
            <w:bottom w:val="none" w:sz="0" w:space="0" w:color="auto"/>
            <w:right w:val="none" w:sz="0" w:space="0" w:color="auto"/>
          </w:divBdr>
        </w:div>
      </w:divsChild>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234008796">
      <w:bodyDiv w:val="1"/>
      <w:marLeft w:val="0"/>
      <w:marRight w:val="0"/>
      <w:marTop w:val="0"/>
      <w:marBottom w:val="0"/>
      <w:divBdr>
        <w:top w:val="none" w:sz="0" w:space="0" w:color="auto"/>
        <w:left w:val="none" w:sz="0" w:space="0" w:color="auto"/>
        <w:bottom w:val="none" w:sz="0" w:space="0" w:color="auto"/>
        <w:right w:val="none" w:sz="0" w:space="0" w:color="auto"/>
      </w:divBdr>
    </w:div>
    <w:div w:id="1310555342">
      <w:bodyDiv w:val="1"/>
      <w:marLeft w:val="0"/>
      <w:marRight w:val="0"/>
      <w:marTop w:val="0"/>
      <w:marBottom w:val="0"/>
      <w:divBdr>
        <w:top w:val="none" w:sz="0" w:space="0" w:color="auto"/>
        <w:left w:val="none" w:sz="0" w:space="0" w:color="auto"/>
        <w:bottom w:val="none" w:sz="0" w:space="0" w:color="auto"/>
        <w:right w:val="none" w:sz="0" w:space="0" w:color="auto"/>
      </w:divBdr>
      <w:divsChild>
        <w:div w:id="920720731">
          <w:marLeft w:val="0"/>
          <w:marRight w:val="0"/>
          <w:marTop w:val="0"/>
          <w:marBottom w:val="0"/>
          <w:divBdr>
            <w:top w:val="none" w:sz="0" w:space="0" w:color="auto"/>
            <w:left w:val="none" w:sz="0" w:space="0" w:color="auto"/>
            <w:bottom w:val="none" w:sz="0" w:space="0" w:color="auto"/>
            <w:right w:val="none" w:sz="0" w:space="0" w:color="auto"/>
          </w:divBdr>
        </w:div>
      </w:divsChild>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85260714">
      <w:bodyDiv w:val="1"/>
      <w:marLeft w:val="0"/>
      <w:marRight w:val="0"/>
      <w:marTop w:val="0"/>
      <w:marBottom w:val="0"/>
      <w:divBdr>
        <w:top w:val="none" w:sz="0" w:space="0" w:color="auto"/>
        <w:left w:val="none" w:sz="0" w:space="0" w:color="auto"/>
        <w:bottom w:val="none" w:sz="0" w:space="0" w:color="auto"/>
        <w:right w:val="none" w:sz="0" w:space="0" w:color="auto"/>
      </w:divBdr>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09912652">
      <w:bodyDiv w:val="1"/>
      <w:marLeft w:val="0"/>
      <w:marRight w:val="0"/>
      <w:marTop w:val="0"/>
      <w:marBottom w:val="0"/>
      <w:divBdr>
        <w:top w:val="none" w:sz="0" w:space="0" w:color="auto"/>
        <w:left w:val="none" w:sz="0" w:space="0" w:color="auto"/>
        <w:bottom w:val="none" w:sz="0" w:space="0" w:color="auto"/>
        <w:right w:val="none" w:sz="0" w:space="0" w:color="auto"/>
      </w:divBdr>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810590083">
      <w:bodyDiv w:val="1"/>
      <w:marLeft w:val="0"/>
      <w:marRight w:val="0"/>
      <w:marTop w:val="0"/>
      <w:marBottom w:val="0"/>
      <w:divBdr>
        <w:top w:val="none" w:sz="0" w:space="0" w:color="auto"/>
        <w:left w:val="none" w:sz="0" w:space="0" w:color="auto"/>
        <w:bottom w:val="none" w:sz="0" w:space="0" w:color="auto"/>
        <w:right w:val="none" w:sz="0" w:space="0" w:color="auto"/>
      </w:divBdr>
      <w:divsChild>
        <w:div w:id="572593456">
          <w:marLeft w:val="0"/>
          <w:marRight w:val="0"/>
          <w:marTop w:val="0"/>
          <w:marBottom w:val="0"/>
          <w:divBdr>
            <w:top w:val="none" w:sz="0" w:space="0" w:color="auto"/>
            <w:left w:val="none" w:sz="0" w:space="0" w:color="auto"/>
            <w:bottom w:val="none" w:sz="0" w:space="0" w:color="auto"/>
            <w:right w:val="none" w:sz="0" w:space="0" w:color="auto"/>
          </w:divBdr>
        </w:div>
      </w:divsChild>
    </w:div>
    <w:div w:id="1886523371">
      <w:bodyDiv w:val="1"/>
      <w:marLeft w:val="0"/>
      <w:marRight w:val="0"/>
      <w:marTop w:val="0"/>
      <w:marBottom w:val="0"/>
      <w:divBdr>
        <w:top w:val="none" w:sz="0" w:space="0" w:color="auto"/>
        <w:left w:val="none" w:sz="0" w:space="0" w:color="auto"/>
        <w:bottom w:val="none" w:sz="0" w:space="0" w:color="auto"/>
        <w:right w:val="none" w:sz="0" w:space="0" w:color="auto"/>
      </w:divBdr>
      <w:divsChild>
        <w:div w:id="56638161">
          <w:marLeft w:val="0"/>
          <w:marRight w:val="0"/>
          <w:marTop w:val="0"/>
          <w:marBottom w:val="0"/>
          <w:divBdr>
            <w:top w:val="none" w:sz="0" w:space="0" w:color="auto"/>
            <w:left w:val="none" w:sz="0" w:space="0" w:color="auto"/>
            <w:bottom w:val="none" w:sz="0" w:space="0" w:color="auto"/>
            <w:right w:val="none" w:sz="0" w:space="0" w:color="auto"/>
          </w:divBdr>
        </w:div>
      </w:divsChild>
    </w:div>
    <w:div w:id="1891072103">
      <w:bodyDiv w:val="1"/>
      <w:marLeft w:val="0"/>
      <w:marRight w:val="0"/>
      <w:marTop w:val="0"/>
      <w:marBottom w:val="0"/>
      <w:divBdr>
        <w:top w:val="none" w:sz="0" w:space="0" w:color="auto"/>
        <w:left w:val="none" w:sz="0" w:space="0" w:color="auto"/>
        <w:bottom w:val="none" w:sz="0" w:space="0" w:color="auto"/>
        <w:right w:val="none" w:sz="0" w:space="0" w:color="auto"/>
      </w:divBdr>
      <w:divsChild>
        <w:div w:id="862671233">
          <w:marLeft w:val="0"/>
          <w:marRight w:val="0"/>
          <w:marTop w:val="0"/>
          <w:marBottom w:val="0"/>
          <w:divBdr>
            <w:top w:val="none" w:sz="0" w:space="0" w:color="auto"/>
            <w:left w:val="none" w:sz="0" w:space="0" w:color="auto"/>
            <w:bottom w:val="none" w:sz="0" w:space="0" w:color="auto"/>
            <w:right w:val="none" w:sz="0" w:space="0" w:color="auto"/>
          </w:divBdr>
        </w:div>
      </w:divsChild>
    </w:div>
    <w:div w:id="1947617614">
      <w:bodyDiv w:val="1"/>
      <w:marLeft w:val="0"/>
      <w:marRight w:val="0"/>
      <w:marTop w:val="0"/>
      <w:marBottom w:val="0"/>
      <w:divBdr>
        <w:top w:val="none" w:sz="0" w:space="0" w:color="auto"/>
        <w:left w:val="none" w:sz="0" w:space="0" w:color="auto"/>
        <w:bottom w:val="none" w:sz="0" w:space="0" w:color="auto"/>
        <w:right w:val="none" w:sz="0" w:space="0" w:color="auto"/>
      </w:divBdr>
      <w:divsChild>
        <w:div w:id="1095788140">
          <w:marLeft w:val="0"/>
          <w:marRight w:val="0"/>
          <w:marTop w:val="0"/>
          <w:marBottom w:val="0"/>
          <w:divBdr>
            <w:top w:val="none" w:sz="0" w:space="0" w:color="auto"/>
            <w:left w:val="none" w:sz="0" w:space="0" w:color="auto"/>
            <w:bottom w:val="none" w:sz="0" w:space="0" w:color="auto"/>
            <w:right w:val="none" w:sz="0" w:space="0" w:color="auto"/>
          </w:divBdr>
        </w:div>
      </w:divsChild>
    </w:div>
    <w:div w:id="1956786821">
      <w:bodyDiv w:val="1"/>
      <w:marLeft w:val="0"/>
      <w:marRight w:val="0"/>
      <w:marTop w:val="0"/>
      <w:marBottom w:val="0"/>
      <w:divBdr>
        <w:top w:val="none" w:sz="0" w:space="0" w:color="auto"/>
        <w:left w:val="none" w:sz="0" w:space="0" w:color="auto"/>
        <w:bottom w:val="none" w:sz="0" w:space="0" w:color="auto"/>
        <w:right w:val="none" w:sz="0" w:space="0" w:color="auto"/>
      </w:divBdr>
      <w:divsChild>
        <w:div w:id="836725520">
          <w:marLeft w:val="0"/>
          <w:marRight w:val="0"/>
          <w:marTop w:val="0"/>
          <w:marBottom w:val="0"/>
          <w:divBdr>
            <w:top w:val="none" w:sz="0" w:space="0" w:color="auto"/>
            <w:left w:val="none" w:sz="0" w:space="0" w:color="auto"/>
            <w:bottom w:val="none" w:sz="0" w:space="0" w:color="auto"/>
            <w:right w:val="none" w:sz="0" w:space="0" w:color="auto"/>
          </w:divBdr>
        </w:div>
      </w:divsChild>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 w:id="1991204095">
      <w:bodyDiv w:val="1"/>
      <w:marLeft w:val="0"/>
      <w:marRight w:val="0"/>
      <w:marTop w:val="0"/>
      <w:marBottom w:val="0"/>
      <w:divBdr>
        <w:top w:val="none" w:sz="0" w:space="0" w:color="auto"/>
        <w:left w:val="none" w:sz="0" w:space="0" w:color="auto"/>
        <w:bottom w:val="none" w:sz="0" w:space="0" w:color="auto"/>
        <w:right w:val="none" w:sz="0" w:space="0" w:color="auto"/>
      </w:divBdr>
      <w:divsChild>
        <w:div w:id="443228212">
          <w:marLeft w:val="0"/>
          <w:marRight w:val="0"/>
          <w:marTop w:val="0"/>
          <w:marBottom w:val="0"/>
          <w:divBdr>
            <w:top w:val="none" w:sz="0" w:space="0" w:color="auto"/>
            <w:left w:val="none" w:sz="0" w:space="0" w:color="auto"/>
            <w:bottom w:val="none" w:sz="0" w:space="0" w:color="auto"/>
            <w:right w:val="none" w:sz="0" w:space="0" w:color="auto"/>
          </w:divBdr>
        </w:div>
      </w:divsChild>
    </w:div>
    <w:div w:id="2017882673">
      <w:bodyDiv w:val="1"/>
      <w:marLeft w:val="0"/>
      <w:marRight w:val="0"/>
      <w:marTop w:val="0"/>
      <w:marBottom w:val="0"/>
      <w:divBdr>
        <w:top w:val="none" w:sz="0" w:space="0" w:color="auto"/>
        <w:left w:val="none" w:sz="0" w:space="0" w:color="auto"/>
        <w:bottom w:val="none" w:sz="0" w:space="0" w:color="auto"/>
        <w:right w:val="none" w:sz="0" w:space="0" w:color="auto"/>
      </w:divBdr>
    </w:div>
    <w:div w:id="2081367939">
      <w:bodyDiv w:val="1"/>
      <w:marLeft w:val="0"/>
      <w:marRight w:val="0"/>
      <w:marTop w:val="0"/>
      <w:marBottom w:val="0"/>
      <w:divBdr>
        <w:top w:val="none" w:sz="0" w:space="0" w:color="auto"/>
        <w:left w:val="none" w:sz="0" w:space="0" w:color="auto"/>
        <w:bottom w:val="none" w:sz="0" w:space="0" w:color="auto"/>
        <w:right w:val="none" w:sz="0" w:space="0" w:color="auto"/>
      </w:divBdr>
      <w:divsChild>
        <w:div w:id="135163693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nielsen@alpla.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pla.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958</Words>
  <Characters>5466</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dc:description/>
  <cp:lastModifiedBy>Nielsen Erik</cp:lastModifiedBy>
  <cp:revision>12</cp:revision>
  <cp:lastPrinted>2021-03-10T07:21:00Z</cp:lastPrinted>
  <dcterms:created xsi:type="dcterms:W3CDTF">2024-10-24T06:32:00Z</dcterms:created>
  <dcterms:modified xsi:type="dcterms:W3CDTF">2024-10-31T19:12:00Z</dcterms:modified>
  <dc:language>de-DE</dc:language>
</cp:coreProperties>
</file>