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7A" w:rsidRPr="00FB6D13" w:rsidRDefault="00BD777A" w:rsidP="00BD777A">
      <w:pPr>
        <w:spacing w:after="0" w:line="280" w:lineRule="exact"/>
        <w:rPr>
          <w:rFonts w:ascii="Arial" w:hAnsi="Arial" w:cs="Arial"/>
          <w:sz w:val="21"/>
        </w:rPr>
      </w:pPr>
    </w:p>
    <w:p w:rsidR="00BD777A" w:rsidRPr="00FB6D13" w:rsidRDefault="00BD777A" w:rsidP="00BD777A">
      <w:pPr>
        <w:spacing w:after="0" w:line="280" w:lineRule="exact"/>
        <w:rPr>
          <w:rFonts w:ascii="Arial" w:hAnsi="Arial" w:cs="Arial"/>
          <w:sz w:val="21"/>
        </w:rPr>
      </w:pPr>
    </w:p>
    <w:p w:rsidR="00BD777A" w:rsidRPr="00FB6D13" w:rsidRDefault="00BD777A" w:rsidP="00BD777A">
      <w:pPr>
        <w:spacing w:after="0" w:line="280" w:lineRule="exact"/>
        <w:rPr>
          <w:rFonts w:ascii="Arial" w:hAnsi="Arial" w:cs="Arial"/>
          <w:sz w:val="21"/>
        </w:rPr>
      </w:pPr>
    </w:p>
    <w:p w:rsidR="00BD777A" w:rsidRPr="00FB6D13" w:rsidRDefault="00BD777A" w:rsidP="00BD777A">
      <w:pPr>
        <w:spacing w:after="0" w:line="280" w:lineRule="exact"/>
        <w:rPr>
          <w:rFonts w:ascii="Arial" w:hAnsi="Arial" w:cs="Arial"/>
          <w:sz w:val="21"/>
        </w:rPr>
      </w:pPr>
    </w:p>
    <w:p w:rsidR="00025685" w:rsidRPr="00FB6D13" w:rsidRDefault="00025685" w:rsidP="00BD777A">
      <w:pPr>
        <w:spacing w:after="0" w:line="280" w:lineRule="exact"/>
        <w:rPr>
          <w:rFonts w:ascii="Arial" w:hAnsi="Arial" w:cs="Arial"/>
          <w:noProof/>
          <w:sz w:val="21"/>
        </w:rPr>
      </w:pPr>
    </w:p>
    <w:p w:rsidR="00BD777A" w:rsidRPr="00FB6D13" w:rsidRDefault="00BD777A" w:rsidP="00BD777A">
      <w:pPr>
        <w:spacing w:after="0" w:line="280" w:lineRule="exact"/>
        <w:rPr>
          <w:rFonts w:ascii="Arial" w:hAnsi="Arial" w:cs="Arial"/>
          <w:noProof/>
          <w:sz w:val="21"/>
        </w:rPr>
      </w:pPr>
    </w:p>
    <w:p w:rsidR="009A15F0" w:rsidRPr="00FB6D13" w:rsidRDefault="009A15F0" w:rsidP="00BD777A">
      <w:pPr>
        <w:spacing w:after="0" w:line="280" w:lineRule="exact"/>
        <w:rPr>
          <w:rFonts w:ascii="Arial" w:hAnsi="Arial" w:cs="Arial"/>
          <w:sz w:val="21"/>
        </w:rPr>
      </w:pPr>
    </w:p>
    <w:p w:rsidR="002B5EB4" w:rsidRPr="00FB6D13" w:rsidRDefault="002B5EB4" w:rsidP="00B47040">
      <w:pPr>
        <w:pStyle w:val="Pzwei"/>
        <w:jc w:val="both"/>
      </w:pPr>
      <w:r>
        <w:t>Pressemitteilung</w:t>
      </w:r>
    </w:p>
    <w:p w:rsidR="001947D2" w:rsidRPr="00FB6D13" w:rsidRDefault="001947D2" w:rsidP="00B47040">
      <w:pPr>
        <w:pStyle w:val="Pzwei"/>
        <w:jc w:val="both"/>
      </w:pPr>
      <w:r>
        <w:t>ALPLA Werke Alwin Lehner GmbH &amp; Co KG</w:t>
      </w:r>
    </w:p>
    <w:p w:rsidR="001947D2" w:rsidRPr="00FB6D13" w:rsidRDefault="001947D2" w:rsidP="00B47040">
      <w:pPr>
        <w:spacing w:after="0" w:line="280" w:lineRule="exact"/>
        <w:jc w:val="both"/>
        <w:rPr>
          <w:rFonts w:ascii="Arial" w:hAnsi="Arial" w:cs="Arial"/>
          <w:sz w:val="21"/>
        </w:rPr>
      </w:pPr>
    </w:p>
    <w:p w:rsidR="00AE2005" w:rsidRPr="00FB6D13" w:rsidRDefault="00AE2005" w:rsidP="00B47040">
      <w:pPr>
        <w:spacing w:after="0" w:line="280" w:lineRule="exact"/>
        <w:jc w:val="both"/>
        <w:rPr>
          <w:rFonts w:ascii="Arial" w:hAnsi="Arial" w:cs="Arial"/>
          <w:sz w:val="21"/>
        </w:rPr>
      </w:pPr>
    </w:p>
    <w:p w:rsidR="002B5EB4" w:rsidRDefault="0050793C" w:rsidP="00B47040">
      <w:pPr>
        <w:pStyle w:val="Pzwei"/>
        <w:jc w:val="both"/>
        <w:rPr>
          <w:b/>
        </w:rPr>
      </w:pPr>
      <w:r>
        <w:rPr>
          <w:b/>
        </w:rPr>
        <w:t>ALPLA wächst durch Zukauf in Italien</w:t>
      </w:r>
    </w:p>
    <w:p w:rsidR="00481D9A" w:rsidRPr="00481D9A" w:rsidRDefault="00481D9A" w:rsidP="00481D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w w:val="104"/>
          <w:sz w:val="21"/>
          <w:szCs w:val="24"/>
        </w:rPr>
      </w:pPr>
      <w:proofErr w:type="spellStart"/>
      <w:r>
        <w:rPr>
          <w:rFonts w:ascii="Arial" w:hAnsi="Arial"/>
          <w:w w:val="104"/>
          <w:sz w:val="21"/>
        </w:rPr>
        <w:t>Propack</w:t>
      </w:r>
      <w:proofErr w:type="spellEnd"/>
      <w:r>
        <w:rPr>
          <w:rFonts w:ascii="Arial" w:hAnsi="Arial"/>
          <w:w w:val="104"/>
          <w:sz w:val="21"/>
        </w:rPr>
        <w:t xml:space="preserve"> mit Hauptsitz in </w:t>
      </w:r>
      <w:proofErr w:type="spellStart"/>
      <w:r>
        <w:rPr>
          <w:rFonts w:ascii="Arial" w:hAnsi="Arial"/>
          <w:w w:val="104"/>
          <w:sz w:val="21"/>
        </w:rPr>
        <w:t>Ostellato</w:t>
      </w:r>
      <w:proofErr w:type="spellEnd"/>
      <w:r w:rsidR="00E608AF">
        <w:rPr>
          <w:rFonts w:ascii="Arial" w:hAnsi="Arial"/>
          <w:w w:val="104"/>
          <w:sz w:val="21"/>
        </w:rPr>
        <w:t>/</w:t>
      </w:r>
      <w:r>
        <w:rPr>
          <w:rFonts w:ascii="Arial" w:hAnsi="Arial"/>
          <w:w w:val="104"/>
          <w:sz w:val="21"/>
        </w:rPr>
        <w:t>Provinz Ferrara wird achter Standort von ALPLA in Italien</w:t>
      </w:r>
    </w:p>
    <w:p w:rsidR="002B5EB4" w:rsidRPr="00FB6D13" w:rsidRDefault="002B5EB4" w:rsidP="00B47040">
      <w:pPr>
        <w:pStyle w:val="Pzwei"/>
        <w:jc w:val="both"/>
        <w:rPr>
          <w:bCs/>
        </w:rPr>
      </w:pPr>
    </w:p>
    <w:p w:rsidR="00497DE3" w:rsidRPr="00FB6D13" w:rsidRDefault="00C520E9" w:rsidP="00B47040">
      <w:pPr>
        <w:pStyle w:val="Pzwei"/>
        <w:jc w:val="both"/>
        <w:rPr>
          <w:i/>
          <w:iCs/>
        </w:rPr>
      </w:pPr>
      <w:r>
        <w:rPr>
          <w:i/>
        </w:rPr>
        <w:t>Hard/</w:t>
      </w:r>
      <w:proofErr w:type="spellStart"/>
      <w:r>
        <w:rPr>
          <w:i/>
        </w:rPr>
        <w:t>Ostellato</w:t>
      </w:r>
      <w:proofErr w:type="spellEnd"/>
      <w:r>
        <w:rPr>
          <w:i/>
        </w:rPr>
        <w:t xml:space="preserve">, </w:t>
      </w:r>
      <w:r w:rsidR="00E608AF">
        <w:rPr>
          <w:i/>
        </w:rPr>
        <w:t xml:space="preserve">27. </w:t>
      </w:r>
      <w:r>
        <w:rPr>
          <w:i/>
        </w:rPr>
        <w:t xml:space="preserve">Juni 2017 – ALPLA, weltweit führender Anbieter von Kunststoffverpackungen, erwirbt 100 Prozent des italienischen Unternehmens </w:t>
      </w:r>
      <w:proofErr w:type="spellStart"/>
      <w:r>
        <w:rPr>
          <w:i/>
        </w:rPr>
        <w:t>Propack</w:t>
      </w:r>
      <w:proofErr w:type="spellEnd"/>
      <w:r>
        <w:rPr>
          <w:i/>
        </w:rPr>
        <w:t xml:space="preserve"> </w:t>
      </w:r>
      <w:proofErr w:type="spellStart"/>
      <w:r>
        <w:rPr>
          <w:i/>
        </w:rPr>
        <w:t>Srl</w:t>
      </w:r>
      <w:proofErr w:type="spellEnd"/>
      <w:r>
        <w:rPr>
          <w:i/>
        </w:rPr>
        <w:t xml:space="preserve">. Das Unternehmen mit Sitz in </w:t>
      </w:r>
      <w:proofErr w:type="spellStart"/>
      <w:r>
        <w:rPr>
          <w:i/>
        </w:rPr>
        <w:t>Ostellato</w:t>
      </w:r>
      <w:proofErr w:type="spellEnd"/>
      <w:r>
        <w:rPr>
          <w:i/>
        </w:rPr>
        <w:t xml:space="preserve"> (FE) ist auf die Herstellung von HDPE- und PET-Flaschen für </w:t>
      </w:r>
      <w:proofErr w:type="spellStart"/>
      <w:r w:rsidR="00330769" w:rsidRPr="00330769">
        <w:rPr>
          <w:i/>
        </w:rPr>
        <w:t>Homecare</w:t>
      </w:r>
      <w:proofErr w:type="spellEnd"/>
      <w:r w:rsidR="00330769" w:rsidRPr="00330769">
        <w:rPr>
          <w:i/>
        </w:rPr>
        <w:t>-Produkte</w:t>
      </w:r>
      <w:r w:rsidR="00E608AF" w:rsidRPr="00E608AF">
        <w:rPr>
          <w:i/>
        </w:rPr>
        <w:t xml:space="preserve"> </w:t>
      </w:r>
      <w:r w:rsidR="00E608AF">
        <w:rPr>
          <w:i/>
        </w:rPr>
        <w:t>spezialisiert</w:t>
      </w:r>
      <w:r>
        <w:rPr>
          <w:i/>
        </w:rPr>
        <w:t>.</w:t>
      </w:r>
    </w:p>
    <w:p w:rsidR="008672BC" w:rsidRPr="00FB6D13" w:rsidRDefault="008672BC" w:rsidP="00B47040">
      <w:pPr>
        <w:pStyle w:val="Pzwei"/>
        <w:jc w:val="both"/>
        <w:rPr>
          <w:i/>
          <w:iCs/>
        </w:rPr>
      </w:pPr>
    </w:p>
    <w:p w:rsidR="008672BC" w:rsidRPr="007B59F4" w:rsidRDefault="00C520E9" w:rsidP="00B47040">
      <w:pPr>
        <w:pStyle w:val="Pzwei"/>
        <w:jc w:val="both"/>
        <w:rPr>
          <w:bCs/>
          <w:iCs/>
        </w:rPr>
      </w:pPr>
      <w:r w:rsidRPr="007B59F4">
        <w:t xml:space="preserve">Mitte Juni hat ALPLA Italia eine Vereinbarung zur Übernahme von </w:t>
      </w:r>
      <w:proofErr w:type="spellStart"/>
      <w:r w:rsidRPr="007B59F4">
        <w:t>Propack</w:t>
      </w:r>
      <w:proofErr w:type="spellEnd"/>
      <w:r w:rsidRPr="007B59F4">
        <w:t xml:space="preserve"> </w:t>
      </w:r>
      <w:proofErr w:type="spellStart"/>
      <w:r w:rsidRPr="007B59F4">
        <w:t>Srl</w:t>
      </w:r>
      <w:proofErr w:type="spellEnd"/>
      <w:r w:rsidRPr="007B59F4">
        <w:t xml:space="preserve"> unterzeichnet. Mit dieser Übernahme, </w:t>
      </w:r>
      <w:r w:rsidR="00E608AF">
        <w:t>das insgesamt achte Werk</w:t>
      </w:r>
      <w:r w:rsidRPr="007B59F4">
        <w:t xml:space="preserve"> in diesem Land, erweitert ALPLA seine Produktionskapazitäten in Nordostitalien. </w:t>
      </w:r>
      <w:r w:rsidR="00E608AF">
        <w:t>D</w:t>
      </w:r>
      <w:r w:rsidRPr="007B59F4">
        <w:t>as Produktsortiment ergänzt die bisherige Tätigkeit</w:t>
      </w:r>
      <w:r w:rsidR="00E608AF">
        <w:t xml:space="preserve">, ebenso ist </w:t>
      </w:r>
      <w:r w:rsidR="00E608AF" w:rsidRPr="007B59F4">
        <w:t>auch die Nähe zu potenziellen neuen Kunden in einer der am stärksten industrialisierten Regionen Italiens</w:t>
      </w:r>
      <w:r w:rsidR="00E608AF">
        <w:t xml:space="preserve"> v</w:t>
      </w:r>
      <w:r w:rsidRPr="007B59F4">
        <w:t xml:space="preserve">on Bedeutung. „Wir erhalten Zugang zu einem starken Vertriebsnetz. </w:t>
      </w:r>
      <w:proofErr w:type="spellStart"/>
      <w:r w:rsidRPr="007B59F4">
        <w:t>Propack</w:t>
      </w:r>
      <w:proofErr w:type="spellEnd"/>
      <w:r w:rsidRPr="007B59F4">
        <w:t xml:space="preserve"> ist ein guter strategischer Partner, der uns helfen wird, unsere Ziele in Italien zu verwirklichen, wo wir bereits seit 1985 aktiv sind“, sagt ALPLA CEO Günther Lehner.</w:t>
      </w:r>
    </w:p>
    <w:p w:rsidR="008672BC" w:rsidRPr="007B59F4" w:rsidRDefault="008672BC" w:rsidP="00B47040">
      <w:pPr>
        <w:pStyle w:val="Pzwei"/>
        <w:jc w:val="both"/>
        <w:rPr>
          <w:bCs/>
          <w:iCs/>
        </w:rPr>
      </w:pPr>
    </w:p>
    <w:p w:rsidR="000E2E3D" w:rsidRPr="007B59F4" w:rsidRDefault="009A158C" w:rsidP="00B47040">
      <w:pPr>
        <w:pStyle w:val="Pzwei"/>
        <w:jc w:val="both"/>
        <w:rPr>
          <w:b/>
          <w:bCs/>
          <w:iCs/>
        </w:rPr>
      </w:pPr>
      <w:r w:rsidRPr="007B59F4">
        <w:rPr>
          <w:b/>
        </w:rPr>
        <w:t>Spezialisiert auf HDPE- und PET-Flaschen</w:t>
      </w:r>
    </w:p>
    <w:p w:rsidR="008672BC" w:rsidRPr="007B59F4" w:rsidRDefault="009A158C" w:rsidP="00B47040">
      <w:pPr>
        <w:pStyle w:val="Pzwei"/>
        <w:jc w:val="both"/>
      </w:pPr>
      <w:proofErr w:type="spellStart"/>
      <w:r w:rsidRPr="007B59F4">
        <w:t>Propack</w:t>
      </w:r>
      <w:proofErr w:type="spellEnd"/>
      <w:r w:rsidRPr="007B59F4">
        <w:t xml:space="preserve"> wurde 2002 unter der Führung von Gianni </w:t>
      </w:r>
      <w:proofErr w:type="spellStart"/>
      <w:r w:rsidRPr="007B59F4">
        <w:t>Scapoli</w:t>
      </w:r>
      <w:proofErr w:type="spellEnd"/>
      <w:r w:rsidRPr="007B59F4">
        <w:t xml:space="preserve"> gegründet, der das Unternehmen als exklusiven Flaschenlieferanten für das „Mutterunternehmen“ </w:t>
      </w:r>
      <w:proofErr w:type="spellStart"/>
      <w:r w:rsidRPr="007B59F4">
        <w:t>Biochimica</w:t>
      </w:r>
      <w:proofErr w:type="spellEnd"/>
      <w:r w:rsidRPr="007B59F4">
        <w:t>, einen führenden Hersteller von Reinigungsmitteln, aufgebaut hat. Das Unternehmen beschäftigt rund 20 Mitarbeiter und stellt überwiegend HDPE- und PET-Flaschen</w:t>
      </w:r>
      <w:r w:rsidR="0042713E" w:rsidRPr="007B59F4">
        <w:t xml:space="preserve"> für italienische Abnehmer her.</w:t>
      </w:r>
    </w:p>
    <w:p w:rsidR="0042713E" w:rsidRPr="00B47040" w:rsidRDefault="0042713E" w:rsidP="001D15FC">
      <w:pPr>
        <w:pStyle w:val="Pzwei"/>
        <w:tabs>
          <w:tab w:val="left" w:pos="3045"/>
        </w:tabs>
        <w:jc w:val="both"/>
        <w:rPr>
          <w:bCs/>
          <w:iCs/>
        </w:rPr>
      </w:pPr>
    </w:p>
    <w:p w:rsidR="008672BC" w:rsidRPr="00B47040" w:rsidRDefault="008672BC" w:rsidP="00B47040">
      <w:pPr>
        <w:pStyle w:val="Pzwei"/>
        <w:jc w:val="both"/>
        <w:rPr>
          <w:bCs/>
          <w:iCs/>
        </w:rPr>
      </w:pPr>
      <w:r>
        <w:t>Die Übernahme wird voraussichtlich bis Mitte Juli 2017 abgeschlossen.</w:t>
      </w:r>
    </w:p>
    <w:p w:rsidR="00087B0F" w:rsidRPr="00B47040" w:rsidRDefault="00087B0F" w:rsidP="00B47040">
      <w:pPr>
        <w:pStyle w:val="Pzwei"/>
        <w:jc w:val="both"/>
        <w:rPr>
          <w:bCs/>
          <w:iCs/>
        </w:rPr>
      </w:pPr>
    </w:p>
    <w:p w:rsidR="002B5EB4" w:rsidRPr="00B47040" w:rsidRDefault="002B5EB4" w:rsidP="00B47040">
      <w:pPr>
        <w:pStyle w:val="Pzwei"/>
        <w:jc w:val="both"/>
        <w:rPr>
          <w:bCs/>
          <w:iCs/>
        </w:rPr>
      </w:pPr>
    </w:p>
    <w:p w:rsidR="00074D09" w:rsidRPr="00B47040" w:rsidRDefault="002B5EB4" w:rsidP="00B47040">
      <w:pPr>
        <w:pStyle w:val="Pzwei"/>
        <w:jc w:val="both"/>
        <w:rPr>
          <w:b/>
          <w:iCs/>
        </w:rPr>
      </w:pPr>
      <w:r>
        <w:rPr>
          <w:b/>
        </w:rPr>
        <w:t xml:space="preserve">Weitere Informationen: </w:t>
      </w:r>
      <w:hyperlink r:id="rId8">
        <w:r>
          <w:rPr>
            <w:rStyle w:val="Hyperlink"/>
            <w:b/>
          </w:rPr>
          <w:t>www.alpla.com</w:t>
        </w:r>
      </w:hyperlink>
    </w:p>
    <w:p w:rsidR="008D7FC6" w:rsidRPr="00EF27E5" w:rsidRDefault="008D7FC6" w:rsidP="00B47040">
      <w:pPr>
        <w:pStyle w:val="Pzwei"/>
        <w:jc w:val="both"/>
        <w:rPr>
          <w:bCs/>
          <w:iCs/>
        </w:rPr>
      </w:pPr>
    </w:p>
    <w:p w:rsidR="00E608AF" w:rsidRPr="00EF27E5" w:rsidRDefault="00E608AF" w:rsidP="00B47040">
      <w:pPr>
        <w:pStyle w:val="Pzwei"/>
        <w:jc w:val="both"/>
        <w:rPr>
          <w:bCs/>
          <w:iCs/>
        </w:rPr>
      </w:pPr>
    </w:p>
    <w:p w:rsidR="00E608AF" w:rsidRPr="00EF27E5" w:rsidRDefault="00E608AF" w:rsidP="00B47040">
      <w:pPr>
        <w:pStyle w:val="Pzwei"/>
        <w:jc w:val="both"/>
        <w:rPr>
          <w:bCs/>
          <w:iCs/>
        </w:rPr>
      </w:pPr>
    </w:p>
    <w:p w:rsidR="00E608AF" w:rsidRPr="0047534C" w:rsidRDefault="00E608AF" w:rsidP="00E608AF">
      <w:pPr>
        <w:pStyle w:val="Pzwei"/>
        <w:rPr>
          <w:b/>
          <w:iCs/>
          <w:lang w:val="de-AT"/>
        </w:rPr>
      </w:pPr>
      <w:r w:rsidRPr="0047534C">
        <w:rPr>
          <w:b/>
          <w:iCs/>
          <w:lang w:val="de-AT"/>
        </w:rPr>
        <w:t>Über ALPLA:</w:t>
      </w:r>
    </w:p>
    <w:p w:rsidR="00E608AF" w:rsidRPr="0047534C" w:rsidRDefault="00E608AF" w:rsidP="00E608AF">
      <w:pPr>
        <w:pStyle w:val="Pzwei"/>
        <w:rPr>
          <w:b/>
          <w:iCs/>
          <w:lang w:val="de-AT"/>
        </w:rPr>
      </w:pPr>
      <w:r w:rsidRPr="001D7A98">
        <w:rPr>
          <w:bCs/>
          <w:iCs/>
          <w:lang w:val="de-AT"/>
        </w:rPr>
        <w:t xml:space="preserve">ALPLA gehört zu den führenden Unternehmen für Kunststoffverpackungen. Rund 17.300 Mitarbeiterinnen und Mitarbeiter produzieren weltweit an 160 Standorten in 43 Ländern maßgeschneiderte Verpackungssysteme, Flaschen, Verschlüsse und Spritzgussteile. Die Anwendungsbereiche der Qualitätsverpackungen sind vielfältig: Nahrungsmittel und Getränke, Kosmetik und Pflegeprodukte, Haushaltsreiniger, Wasch- und Putzmittel, Motoröl und Schmiermittel. </w:t>
      </w:r>
      <w:r w:rsidRPr="0047534C">
        <w:rPr>
          <w:bCs/>
          <w:iCs/>
          <w:lang w:val="de-AT"/>
        </w:rPr>
        <w:t>2015 feierte ALPLA das 60-jährige Firmenjubiläum</w:t>
      </w:r>
      <w:r>
        <w:rPr>
          <w:bCs/>
          <w:iCs/>
          <w:lang w:val="de-AT"/>
        </w:rPr>
        <w:t>.</w:t>
      </w:r>
    </w:p>
    <w:p w:rsidR="00E608AF" w:rsidRPr="0047534C" w:rsidRDefault="00E608AF" w:rsidP="00E608AF">
      <w:pPr>
        <w:pStyle w:val="Pzwei"/>
        <w:rPr>
          <w:b/>
          <w:iCs/>
          <w:lang w:val="de-AT"/>
        </w:rPr>
      </w:pPr>
    </w:p>
    <w:p w:rsidR="00E608AF" w:rsidRPr="0047534C" w:rsidRDefault="00E608AF" w:rsidP="00E608AF">
      <w:pPr>
        <w:pStyle w:val="Pzwei"/>
        <w:rPr>
          <w:b/>
          <w:iCs/>
          <w:lang w:val="de-AT"/>
        </w:rPr>
      </w:pPr>
    </w:p>
    <w:p w:rsidR="00E608AF" w:rsidRPr="0047534C" w:rsidRDefault="00E608AF" w:rsidP="00E608AF">
      <w:pPr>
        <w:pStyle w:val="Pzwei"/>
        <w:rPr>
          <w:bCs/>
          <w:iCs/>
          <w:lang w:val="de-AT"/>
        </w:rPr>
      </w:pPr>
    </w:p>
    <w:p w:rsidR="00E608AF" w:rsidRDefault="00E608AF" w:rsidP="00E608AF">
      <w:pPr>
        <w:pStyle w:val="Pzwei"/>
        <w:rPr>
          <w:b/>
          <w:bCs/>
          <w:iCs/>
          <w:lang w:val="de-AT"/>
        </w:rPr>
      </w:pPr>
      <w:r w:rsidRPr="0047534C">
        <w:rPr>
          <w:b/>
          <w:bCs/>
          <w:iCs/>
          <w:lang w:val="de-AT"/>
        </w:rPr>
        <w:t>Bildtexte:</w:t>
      </w:r>
    </w:p>
    <w:p w:rsidR="001D15FC" w:rsidRPr="001D15FC" w:rsidRDefault="001D15FC" w:rsidP="001D15FC">
      <w:pPr>
        <w:pStyle w:val="Pzwei"/>
        <w:jc w:val="both"/>
        <w:rPr>
          <w:bCs/>
          <w:iCs/>
        </w:rPr>
      </w:pPr>
      <w:r>
        <w:rPr>
          <w:b/>
          <w:bCs/>
          <w:iCs/>
          <w:lang w:val="de-AT"/>
        </w:rPr>
        <w:t xml:space="preserve">ALPLA-Akquise-Propack-Italien.jpg: </w:t>
      </w:r>
      <w:r w:rsidRPr="001D15FC">
        <w:t xml:space="preserve">ALPLA, weltweit führender Anbieter von Kunststoffverpackungen, erwirbt 100 Prozent des italienischen Unternehmens </w:t>
      </w:r>
      <w:proofErr w:type="spellStart"/>
      <w:r w:rsidRPr="001D15FC">
        <w:t>Propack</w:t>
      </w:r>
      <w:proofErr w:type="spellEnd"/>
      <w:r w:rsidRPr="001D15FC">
        <w:t xml:space="preserve"> </w:t>
      </w:r>
      <w:proofErr w:type="spellStart"/>
      <w:r w:rsidRPr="001D15FC">
        <w:t>Srl</w:t>
      </w:r>
      <w:proofErr w:type="spellEnd"/>
      <w:r w:rsidRPr="001D15FC">
        <w:t>.</w:t>
      </w:r>
      <w:r>
        <w:t xml:space="preserve"> Die Übernahme wird voraussichtlich bis Mitte Juli 2017 abgeschlossen.</w:t>
      </w:r>
    </w:p>
    <w:p w:rsidR="001D15FC" w:rsidRPr="001D15FC" w:rsidRDefault="001D15FC" w:rsidP="00E608AF">
      <w:pPr>
        <w:pStyle w:val="Pzwei"/>
        <w:rPr>
          <w:bCs/>
          <w:iCs/>
          <w:lang w:val="de-AT"/>
        </w:rPr>
      </w:pPr>
    </w:p>
    <w:p w:rsidR="00E608AF" w:rsidRPr="00346B0A" w:rsidRDefault="001D15FC" w:rsidP="00E608AF">
      <w:pPr>
        <w:pStyle w:val="Pzwei"/>
        <w:rPr>
          <w:b/>
          <w:bCs/>
          <w:iCs/>
          <w:lang w:val="de-AT"/>
        </w:rPr>
      </w:pPr>
      <w:bookmarkStart w:id="0" w:name="_GoBack"/>
      <w:r>
        <w:rPr>
          <w:b/>
          <w:bCs/>
          <w:iCs/>
          <w:lang w:val="de-AT"/>
        </w:rPr>
        <w:t>ALPLA-Flaschen-Produkt</w:t>
      </w:r>
      <w:r w:rsidR="00E14D79">
        <w:rPr>
          <w:b/>
          <w:bCs/>
          <w:iCs/>
          <w:lang w:val="de-AT"/>
        </w:rPr>
        <w:t>ion</w:t>
      </w:r>
      <w:bookmarkEnd w:id="0"/>
      <w:r>
        <w:rPr>
          <w:b/>
          <w:bCs/>
          <w:iCs/>
          <w:lang w:val="de-AT"/>
        </w:rPr>
        <w:t>.jpg:</w:t>
      </w:r>
      <w:r w:rsidR="00346B0A">
        <w:rPr>
          <w:b/>
          <w:bCs/>
          <w:iCs/>
          <w:lang w:val="de-AT"/>
        </w:rPr>
        <w:t xml:space="preserve"> </w:t>
      </w:r>
      <w:r w:rsidR="00346B0A" w:rsidRPr="00346B0A">
        <w:t>Das Unternehmen</w:t>
      </w:r>
      <w:r w:rsidR="00346B0A">
        <w:t xml:space="preserve"> </w:t>
      </w:r>
      <w:proofErr w:type="spellStart"/>
      <w:r w:rsidR="00346B0A">
        <w:t>Propack</w:t>
      </w:r>
      <w:proofErr w:type="spellEnd"/>
      <w:r w:rsidR="00346B0A">
        <w:t xml:space="preserve"> </w:t>
      </w:r>
      <w:proofErr w:type="spellStart"/>
      <w:r w:rsidR="00346B0A">
        <w:t>Srl</w:t>
      </w:r>
      <w:proofErr w:type="spellEnd"/>
      <w:r w:rsidR="00346B0A" w:rsidRPr="00346B0A">
        <w:t xml:space="preserve"> mit Sitz in </w:t>
      </w:r>
      <w:proofErr w:type="spellStart"/>
      <w:r w:rsidR="00346B0A" w:rsidRPr="00346B0A">
        <w:t>Ostellato</w:t>
      </w:r>
      <w:proofErr w:type="spellEnd"/>
      <w:r w:rsidR="00346B0A" w:rsidRPr="00346B0A">
        <w:t xml:space="preserve"> (FE) ist auf die Herstellung von HDPE- und PET-Flaschen für </w:t>
      </w:r>
      <w:proofErr w:type="spellStart"/>
      <w:r w:rsidR="00346B0A" w:rsidRPr="00346B0A">
        <w:t>Homecare</w:t>
      </w:r>
      <w:proofErr w:type="spellEnd"/>
      <w:r w:rsidR="00346B0A" w:rsidRPr="00346B0A">
        <w:t>-Produkte spezialisiert.</w:t>
      </w:r>
    </w:p>
    <w:p w:rsidR="001D15FC" w:rsidRPr="001D15FC" w:rsidRDefault="001D15FC" w:rsidP="00E608AF">
      <w:pPr>
        <w:pStyle w:val="Pzwei"/>
        <w:rPr>
          <w:bCs/>
          <w:iCs/>
          <w:lang w:val="de-AT"/>
        </w:rPr>
      </w:pPr>
    </w:p>
    <w:p w:rsidR="00E608AF" w:rsidRPr="001D7A98" w:rsidRDefault="00E608AF" w:rsidP="00E608AF">
      <w:pPr>
        <w:pStyle w:val="Pzwei"/>
        <w:rPr>
          <w:iCs/>
          <w:lang w:val="de-AT"/>
        </w:rPr>
      </w:pPr>
      <w:r w:rsidRPr="001D7A98">
        <w:rPr>
          <w:bCs/>
          <w:iCs/>
          <w:lang w:val="de-AT"/>
        </w:rPr>
        <w:t>Copyright: ALPLA. Angabe des Bildnachweises ist verpflichtend.</w:t>
      </w:r>
    </w:p>
    <w:p w:rsidR="00E608AF" w:rsidRDefault="00E608AF" w:rsidP="00E608AF">
      <w:pPr>
        <w:pStyle w:val="Pzwei"/>
        <w:rPr>
          <w:bCs/>
          <w:iCs/>
          <w:lang w:val="de-AT"/>
        </w:rPr>
      </w:pPr>
    </w:p>
    <w:p w:rsidR="00E608AF" w:rsidRPr="001D7A98" w:rsidRDefault="00E608AF" w:rsidP="00E608AF">
      <w:pPr>
        <w:pStyle w:val="Pzwei"/>
        <w:rPr>
          <w:bCs/>
          <w:iCs/>
          <w:lang w:val="de-AT"/>
        </w:rPr>
      </w:pPr>
    </w:p>
    <w:p w:rsidR="00E608AF" w:rsidRPr="001D7A98" w:rsidRDefault="00E608AF" w:rsidP="00E608AF">
      <w:pPr>
        <w:pStyle w:val="Pzwei"/>
        <w:rPr>
          <w:bCs/>
          <w:iCs/>
          <w:lang w:val="de-AT"/>
        </w:rPr>
      </w:pPr>
    </w:p>
    <w:p w:rsidR="00E608AF" w:rsidRPr="001D7A98" w:rsidRDefault="00E608AF" w:rsidP="00E608AF">
      <w:pPr>
        <w:pStyle w:val="Pzwei"/>
        <w:rPr>
          <w:b/>
          <w:bCs/>
          <w:iCs/>
          <w:lang w:val="de-AT"/>
        </w:rPr>
      </w:pPr>
      <w:r w:rsidRPr="001D7A98">
        <w:rPr>
          <w:b/>
          <w:bCs/>
          <w:iCs/>
          <w:lang w:val="de-AT"/>
        </w:rPr>
        <w:t>Rückfragehinweis für die Redaktionen:</w:t>
      </w:r>
    </w:p>
    <w:p w:rsidR="00E608AF" w:rsidRPr="001D15FC" w:rsidRDefault="00E608AF" w:rsidP="00E608AF">
      <w:pPr>
        <w:pStyle w:val="Pzwei"/>
        <w:rPr>
          <w:bCs/>
          <w:iCs/>
        </w:rPr>
      </w:pPr>
      <w:r w:rsidRPr="001D15FC">
        <w:rPr>
          <w:bCs/>
          <w:iCs/>
        </w:rPr>
        <w:t xml:space="preserve">ALPLA, Dominic Fiel (Corporate Marketing &amp; Brand Manager), Telefon 0043/5574/602-119, Mail </w:t>
      </w:r>
      <w:hyperlink r:id="rId9" w:history="1">
        <w:r w:rsidRPr="001D15FC">
          <w:rPr>
            <w:rStyle w:val="Hyperlink"/>
            <w:bCs/>
            <w:iCs/>
          </w:rPr>
          <w:t>dominic.fiel@alpla.com</w:t>
        </w:r>
      </w:hyperlink>
    </w:p>
    <w:p w:rsidR="00E608AF" w:rsidRPr="006F0E55" w:rsidRDefault="00E608AF" w:rsidP="00E608AF">
      <w:pPr>
        <w:pStyle w:val="Pzwei"/>
        <w:rPr>
          <w:bCs/>
          <w:iCs/>
        </w:rPr>
      </w:pPr>
      <w:r w:rsidRPr="006F0E55">
        <w:rPr>
          <w:bCs/>
          <w:iCs/>
        </w:rPr>
        <w:t>Pzwei. Pressearbeit, Alexandra Dittrich, Telefon 0043/664/3939353, Mail</w:t>
      </w:r>
      <w:r>
        <w:t xml:space="preserve"> </w:t>
      </w:r>
      <w:hyperlink r:id="rId10" w:history="1">
        <w:r w:rsidRPr="00384690">
          <w:rPr>
            <w:rStyle w:val="Hyperlink"/>
          </w:rPr>
          <w:t>alexandra.dittrich@pzwei.at</w:t>
        </w:r>
      </w:hyperlink>
      <w:r>
        <w:t xml:space="preserve"> </w:t>
      </w:r>
    </w:p>
    <w:p w:rsidR="00E608AF" w:rsidRPr="00C550FB" w:rsidRDefault="00E608AF" w:rsidP="00E608AF">
      <w:pPr>
        <w:spacing w:after="0" w:line="280" w:lineRule="exact"/>
        <w:rPr>
          <w:rFonts w:ascii="Arial" w:hAnsi="Arial" w:cs="Arial"/>
          <w:sz w:val="21"/>
        </w:rPr>
      </w:pPr>
    </w:p>
    <w:p w:rsidR="00E608AF" w:rsidRDefault="00E608AF" w:rsidP="00E608AF">
      <w:pPr>
        <w:rPr>
          <w:rFonts w:ascii="Arial" w:hAnsi="Arial" w:cs="Arial"/>
          <w:sz w:val="21"/>
        </w:rPr>
        <w:sectPr w:rsidR="00E608AF" w:rsidSect="00BD777A">
          <w:headerReference w:type="default" r:id="rId11"/>
          <w:footerReference w:type="default" r:id="rId12"/>
          <w:headerReference w:type="first" r:id="rId13"/>
          <w:footerReference w:type="first" r:id="rId14"/>
          <w:pgSz w:w="11906" w:h="16838" w:code="9"/>
          <w:pgMar w:top="2948" w:right="2552" w:bottom="1418" w:left="1474" w:header="1021" w:footer="340" w:gutter="0"/>
          <w:pgNumType w:start="1"/>
          <w:cols w:space="708"/>
          <w:titlePg/>
          <w:docGrid w:linePitch="360"/>
        </w:sectPr>
      </w:pPr>
    </w:p>
    <w:p w:rsidR="00E608AF" w:rsidRDefault="00E608AF" w:rsidP="00E608AF"/>
    <w:p w:rsidR="00CA0C2B" w:rsidRPr="00FB6D13" w:rsidRDefault="00CA0C2B" w:rsidP="00E608AF">
      <w:pPr>
        <w:pStyle w:val="Pzwei"/>
        <w:jc w:val="both"/>
        <w:rPr>
          <w:b/>
          <w:iCs/>
        </w:rPr>
      </w:pPr>
    </w:p>
    <w:sectPr w:rsidR="00CA0C2B" w:rsidRPr="00FB6D13" w:rsidSect="004020E9">
      <w:pgSz w:w="11906" w:h="16838" w:code="9"/>
      <w:pgMar w:top="2948" w:right="2552" w:bottom="1418" w:left="1474" w:header="1021"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B1" w:rsidRDefault="006549B1">
      <w:pPr>
        <w:spacing w:after="0" w:line="240" w:lineRule="auto"/>
      </w:pPr>
      <w:r>
        <w:separator/>
      </w:r>
    </w:p>
  </w:endnote>
  <w:endnote w:type="continuationSeparator" w:id="0">
    <w:p w:rsidR="006549B1" w:rsidRDefault="0065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200217001"/>
      <w:docPartObj>
        <w:docPartGallery w:val="Page Numbers (Bottom of Page)"/>
        <w:docPartUnique/>
      </w:docPartObj>
    </w:sdtPr>
    <w:sdtEndPr>
      <w:rPr>
        <w:noProof/>
      </w:rPr>
    </w:sdtEndPr>
    <w:sdtContent>
      <w:p w:rsidR="00E608AF" w:rsidRPr="00BB35ED" w:rsidRDefault="00E608AF" w:rsidP="00BB35ED">
        <w:pPr>
          <w:pStyle w:val="Fuzeile"/>
          <w:ind w:right="-1877"/>
          <w:jc w:val="right"/>
          <w:rPr>
            <w:sz w:val="12"/>
            <w:szCs w:val="12"/>
          </w:rPr>
        </w:pPr>
        <w:r w:rsidRPr="00BB35ED">
          <w:rPr>
            <w:rFonts w:ascii="Arial" w:hAnsi="Arial" w:cs="Arial"/>
            <w:sz w:val="12"/>
            <w:szCs w:val="12"/>
          </w:rPr>
          <w:fldChar w:fldCharType="begin"/>
        </w:r>
        <w:r w:rsidRPr="00BB35ED">
          <w:rPr>
            <w:rFonts w:ascii="Arial" w:hAnsi="Arial" w:cs="Arial"/>
            <w:sz w:val="12"/>
            <w:szCs w:val="12"/>
          </w:rPr>
          <w:instrText xml:space="preserve"> PAGE   \* MERGEFORMAT </w:instrText>
        </w:r>
        <w:r w:rsidRPr="00BB35ED">
          <w:rPr>
            <w:rFonts w:ascii="Arial" w:hAnsi="Arial" w:cs="Arial"/>
            <w:sz w:val="12"/>
            <w:szCs w:val="12"/>
          </w:rPr>
          <w:fldChar w:fldCharType="separate"/>
        </w:r>
        <w:r w:rsidR="00E14D79">
          <w:rPr>
            <w:rFonts w:ascii="Arial" w:hAnsi="Arial" w:cs="Arial"/>
            <w:noProof/>
            <w:sz w:val="12"/>
            <w:szCs w:val="12"/>
          </w:rPr>
          <w:t>2</w:t>
        </w:r>
        <w:r w:rsidRPr="00BB35ED">
          <w:rPr>
            <w:rFonts w:ascii="Arial" w:hAnsi="Arial" w:cs="Arial"/>
            <w:noProof/>
            <w:sz w:val="12"/>
            <w:szCs w:val="12"/>
          </w:rPr>
          <w:fldChar w:fldCharType="end"/>
        </w:r>
        <w:r w:rsidRPr="00BB35ED">
          <w:rPr>
            <w:rFonts w:ascii="Arial" w:hAnsi="Arial" w:cs="Arial"/>
            <w:noProof/>
            <w:sz w:val="12"/>
            <w:szCs w:val="12"/>
          </w:rPr>
          <w:t>/</w:t>
        </w:r>
        <w:r w:rsidRPr="00BB35ED">
          <w:rPr>
            <w:rFonts w:ascii="Arial" w:hAnsi="Arial" w:cs="Arial"/>
            <w:noProof/>
            <w:sz w:val="12"/>
            <w:szCs w:val="12"/>
          </w:rPr>
          <w:fldChar w:fldCharType="begin"/>
        </w:r>
        <w:r w:rsidRPr="00BB35ED">
          <w:rPr>
            <w:rFonts w:ascii="Arial" w:hAnsi="Arial" w:cs="Arial"/>
            <w:noProof/>
            <w:sz w:val="12"/>
            <w:szCs w:val="12"/>
          </w:rPr>
          <w:instrText xml:space="preserve"> NUMPAGES  \# "0" \* Arabic  \* MERGEFORMAT </w:instrText>
        </w:r>
        <w:r w:rsidRPr="00BB35ED">
          <w:rPr>
            <w:rFonts w:ascii="Arial" w:hAnsi="Arial" w:cs="Arial"/>
            <w:noProof/>
            <w:sz w:val="12"/>
            <w:szCs w:val="12"/>
          </w:rPr>
          <w:fldChar w:fldCharType="separate"/>
        </w:r>
        <w:r w:rsidR="00E14D79">
          <w:rPr>
            <w:rFonts w:ascii="Arial" w:hAnsi="Arial" w:cs="Arial"/>
            <w:noProof/>
            <w:sz w:val="12"/>
            <w:szCs w:val="12"/>
          </w:rPr>
          <w:t>3</w:t>
        </w:r>
        <w:r w:rsidRPr="00BB35ED">
          <w:rPr>
            <w:rFonts w:ascii="Arial" w:hAnsi="Arial" w:cs="Arial"/>
            <w:noProof/>
            <w:sz w:val="12"/>
            <w:szCs w:val="12"/>
          </w:rPr>
          <w:fldChar w:fldCharType="end"/>
        </w:r>
      </w:p>
    </w:sdtContent>
  </w:sdt>
  <w:p w:rsidR="00E608AF" w:rsidRDefault="00E608A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589951"/>
      <w:docPartObj>
        <w:docPartGallery w:val="Page Numbers (Bottom of Page)"/>
        <w:docPartUnique/>
      </w:docPartObj>
    </w:sdtPr>
    <w:sdtEndPr>
      <w:rPr>
        <w:noProof/>
      </w:rPr>
    </w:sdtEndPr>
    <w:sdtContent>
      <w:p w:rsidR="00E608AF" w:rsidRDefault="00E608AF" w:rsidP="00BB35ED">
        <w:pPr>
          <w:pStyle w:val="Fuzeile"/>
          <w:ind w:right="-1877"/>
          <w:jc w:val="right"/>
        </w:pPr>
        <w:r w:rsidRPr="00BB35ED">
          <w:rPr>
            <w:rFonts w:ascii="Arial" w:hAnsi="Arial" w:cs="Arial"/>
            <w:sz w:val="12"/>
            <w:szCs w:val="12"/>
          </w:rPr>
          <w:fldChar w:fldCharType="begin"/>
        </w:r>
        <w:r w:rsidRPr="00BB35ED">
          <w:rPr>
            <w:rFonts w:ascii="Arial" w:hAnsi="Arial" w:cs="Arial"/>
            <w:sz w:val="12"/>
            <w:szCs w:val="12"/>
          </w:rPr>
          <w:instrText xml:space="preserve"> PAGE   \* MERGEFORMAT </w:instrText>
        </w:r>
        <w:r w:rsidRPr="00BB35ED">
          <w:rPr>
            <w:rFonts w:ascii="Arial" w:hAnsi="Arial" w:cs="Arial"/>
            <w:sz w:val="12"/>
            <w:szCs w:val="12"/>
          </w:rPr>
          <w:fldChar w:fldCharType="separate"/>
        </w:r>
        <w:r w:rsidR="00E14D79">
          <w:rPr>
            <w:rFonts w:ascii="Arial" w:hAnsi="Arial" w:cs="Arial"/>
            <w:noProof/>
            <w:sz w:val="12"/>
            <w:szCs w:val="12"/>
          </w:rPr>
          <w:t>1</w:t>
        </w:r>
        <w:r w:rsidRPr="00BB35ED">
          <w:rPr>
            <w:rFonts w:ascii="Arial" w:hAnsi="Arial" w:cs="Arial"/>
            <w:noProof/>
            <w:sz w:val="12"/>
            <w:szCs w:val="12"/>
          </w:rPr>
          <w:fldChar w:fldCharType="end"/>
        </w:r>
        <w:r w:rsidRPr="00BB35ED">
          <w:rPr>
            <w:rFonts w:ascii="Arial" w:hAnsi="Arial" w:cs="Arial"/>
            <w:noProof/>
            <w:sz w:val="12"/>
            <w:szCs w:val="12"/>
          </w:rPr>
          <w:t>/</w:t>
        </w:r>
        <w:r w:rsidRPr="00BB35ED">
          <w:rPr>
            <w:rFonts w:ascii="Arial" w:hAnsi="Arial" w:cs="Arial"/>
            <w:noProof/>
            <w:sz w:val="12"/>
            <w:szCs w:val="12"/>
          </w:rPr>
          <w:fldChar w:fldCharType="begin"/>
        </w:r>
        <w:r w:rsidRPr="00BB35ED">
          <w:rPr>
            <w:rFonts w:ascii="Arial" w:hAnsi="Arial" w:cs="Arial"/>
            <w:noProof/>
            <w:sz w:val="12"/>
            <w:szCs w:val="12"/>
          </w:rPr>
          <w:instrText xml:space="preserve"> NUMPAGES  \# "0" \* Arabic  \* MERGEFORMAT </w:instrText>
        </w:r>
        <w:r w:rsidRPr="00BB35ED">
          <w:rPr>
            <w:rFonts w:ascii="Arial" w:hAnsi="Arial" w:cs="Arial"/>
            <w:noProof/>
            <w:sz w:val="12"/>
            <w:szCs w:val="12"/>
          </w:rPr>
          <w:fldChar w:fldCharType="separate"/>
        </w:r>
        <w:r w:rsidR="00E14D79">
          <w:rPr>
            <w:rFonts w:ascii="Arial" w:hAnsi="Arial" w:cs="Arial"/>
            <w:noProof/>
            <w:sz w:val="12"/>
            <w:szCs w:val="12"/>
          </w:rPr>
          <w:t>3</w:t>
        </w:r>
        <w:r w:rsidRPr="00BB35ED">
          <w:rPr>
            <w:rFonts w:ascii="Arial" w:hAnsi="Arial" w:cs="Arial"/>
            <w:noProof/>
            <w:sz w:val="12"/>
            <w:szCs w:val="12"/>
          </w:rPr>
          <w:fldChar w:fldCharType="end"/>
        </w:r>
      </w:p>
    </w:sdtContent>
  </w:sdt>
  <w:p w:rsidR="00E608AF" w:rsidRDefault="00E608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B1" w:rsidRDefault="006549B1">
      <w:pPr>
        <w:spacing w:after="0" w:line="240" w:lineRule="auto"/>
      </w:pPr>
      <w:r>
        <w:separator/>
      </w:r>
    </w:p>
  </w:footnote>
  <w:footnote w:type="continuationSeparator" w:id="0">
    <w:p w:rsidR="006549B1" w:rsidRDefault="0065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AF" w:rsidRDefault="00E608AF">
    <w:pPr>
      <w:pStyle w:val="Kopfzeile"/>
    </w:pPr>
    <w:r w:rsidRPr="00132006">
      <w:rPr>
        <w:rFonts w:ascii="Arial" w:hAnsi="Arial" w:cs="Arial"/>
        <w:b/>
        <w:noProof/>
        <w:sz w:val="14"/>
        <w:lang w:bidi="ar-SA"/>
      </w:rPr>
      <w:drawing>
        <wp:anchor distT="0" distB="0" distL="114300" distR="114300" simplePos="0" relativeHeight="251661312" behindDoc="1" locked="1" layoutInCell="1" allowOverlap="1" wp14:anchorId="10B9D00E" wp14:editId="436F7404">
          <wp:simplePos x="0" y="0"/>
          <wp:positionH relativeFrom="page">
            <wp:posOffset>935990</wp:posOffset>
          </wp:positionH>
          <wp:positionV relativeFrom="page">
            <wp:posOffset>504190</wp:posOffset>
          </wp:positionV>
          <wp:extent cx="1148400" cy="216000"/>
          <wp:effectExtent l="0" t="0" r="0" b="0"/>
          <wp:wrapNone/>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PLA_Rgb_Blue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4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AF" w:rsidRPr="00132006" w:rsidRDefault="00E608AF" w:rsidP="00E71B2B">
    <w:pPr>
      <w:pStyle w:val="Kopfzeile"/>
      <w:tabs>
        <w:tab w:val="left" w:pos="9199"/>
        <w:tab w:val="right" w:pos="9807"/>
      </w:tabs>
      <w:spacing w:line="240" w:lineRule="exact"/>
      <w:ind w:right="-1871"/>
      <w:rPr>
        <w:rFonts w:ascii="Arial" w:hAnsi="Arial" w:cs="Arial"/>
        <w:sz w:val="14"/>
        <w:lang w:val="de-AT"/>
      </w:rPr>
    </w:pPr>
    <w:r>
      <w:rPr>
        <w:rFonts w:ascii="Arial" w:hAnsi="Arial" w:cs="Arial"/>
        <w:b/>
        <w:noProof/>
        <w:sz w:val="14"/>
        <w:lang w:bidi="ar-SA"/>
      </w:rPr>
      <mc:AlternateContent>
        <mc:Choice Requires="wps">
          <w:drawing>
            <wp:anchor distT="0" distB="0" distL="114300" distR="114300" simplePos="0" relativeHeight="251660288" behindDoc="1" locked="0" layoutInCell="1" allowOverlap="1" wp14:anchorId="25C28982" wp14:editId="332201B7">
              <wp:simplePos x="0" y="0"/>
              <wp:positionH relativeFrom="column">
                <wp:posOffset>3683635</wp:posOffset>
              </wp:positionH>
              <wp:positionV relativeFrom="page">
                <wp:posOffset>583454</wp:posOffset>
              </wp:positionV>
              <wp:extent cx="2543810" cy="2487295"/>
              <wp:effectExtent l="0" t="0" r="8890" b="8255"/>
              <wp:wrapNone/>
              <wp:docPr id="826" name="Text Box 826"/>
              <wp:cNvGraphicFramePr/>
              <a:graphic xmlns:a="http://schemas.openxmlformats.org/drawingml/2006/main">
                <a:graphicData uri="http://schemas.microsoft.com/office/word/2010/wordprocessingShape">
                  <wps:wsp>
                    <wps:cNvSpPr txBox="1"/>
                    <wps:spPr>
                      <a:xfrm>
                        <a:off x="0" y="0"/>
                        <a:ext cx="2543810" cy="2487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E608AF" w:rsidRPr="00AB1E17" w:rsidTr="00AB1E17">
                            <w:tc>
                              <w:tcPr>
                                <w:tcW w:w="3828" w:type="dxa"/>
                              </w:tcPr>
                              <w:p w:rsidR="00E608AF" w:rsidRPr="0047534C" w:rsidRDefault="00E608AF" w:rsidP="00AB1E17">
                                <w:pPr>
                                  <w:pStyle w:val="Kopfzeile"/>
                                  <w:spacing w:line="240" w:lineRule="exact"/>
                                  <w:jc w:val="right"/>
                                  <w:rPr>
                                    <w:rFonts w:ascii="Arial" w:hAnsi="Arial" w:cs="Arial"/>
                                    <w:b/>
                                    <w:sz w:val="14"/>
                                    <w:lang w:val="de-AT"/>
                                  </w:rPr>
                                </w:pPr>
                                <w:r w:rsidRPr="0047534C">
                                  <w:rPr>
                                    <w:rFonts w:ascii="Arial" w:hAnsi="Arial" w:cs="Arial"/>
                                    <w:b/>
                                    <w:noProof/>
                                    <w:sz w:val="14"/>
                                    <w:lang w:val="de-AT"/>
                                  </w:rPr>
                                  <w:t>ALPLA Werke Alwin Lehner GmbH &amp; Co KG</w:t>
                                </w:r>
                              </w:p>
                              <w:p w:rsidR="00E608AF" w:rsidRPr="0047534C" w:rsidRDefault="00E608AF" w:rsidP="00AB1E17">
                                <w:pPr>
                                  <w:pStyle w:val="Kopfzeile"/>
                                  <w:spacing w:line="240" w:lineRule="exact"/>
                                  <w:jc w:val="right"/>
                                  <w:rPr>
                                    <w:rFonts w:ascii="Arial" w:hAnsi="Arial" w:cs="Arial"/>
                                    <w:sz w:val="14"/>
                                    <w:lang w:val="de-AT"/>
                                  </w:rPr>
                                </w:pPr>
                                <w:r w:rsidRPr="0047534C">
                                  <w:rPr>
                                    <w:rFonts w:ascii="Arial" w:hAnsi="Arial" w:cs="Arial"/>
                                    <w:noProof/>
                                    <w:sz w:val="14"/>
                                    <w:lang w:val="de-AT"/>
                                  </w:rPr>
                                  <w:t>Mockenstraße 34</w:t>
                                </w:r>
                              </w:p>
                              <w:p w:rsidR="00E608AF" w:rsidRPr="0047534C" w:rsidRDefault="00E608AF" w:rsidP="00AB1E17">
                                <w:pPr>
                                  <w:pStyle w:val="Kopfzeile"/>
                                  <w:spacing w:line="240" w:lineRule="exact"/>
                                  <w:jc w:val="right"/>
                                  <w:rPr>
                                    <w:rFonts w:ascii="Arial" w:hAnsi="Arial" w:cs="Arial"/>
                                    <w:sz w:val="14"/>
                                    <w:lang w:val="de-AT"/>
                                  </w:rPr>
                                </w:pPr>
                                <w:r w:rsidRPr="0047534C">
                                  <w:rPr>
                                    <w:rFonts w:ascii="Arial" w:hAnsi="Arial" w:cs="Arial"/>
                                    <w:noProof/>
                                    <w:sz w:val="14"/>
                                    <w:lang w:val="de-AT"/>
                                  </w:rPr>
                                  <w:t>6971</w:t>
                                </w:r>
                                <w:r w:rsidRPr="0047534C">
                                  <w:rPr>
                                    <w:rFonts w:ascii="Arial" w:hAnsi="Arial" w:cs="Arial"/>
                                    <w:sz w:val="14"/>
                                    <w:lang w:val="de-AT"/>
                                  </w:rPr>
                                  <w:t xml:space="preserve"> </w:t>
                                </w:r>
                                <w:r w:rsidRPr="0047534C">
                                  <w:rPr>
                                    <w:rFonts w:ascii="Arial" w:hAnsi="Arial" w:cs="Arial"/>
                                    <w:noProof/>
                                    <w:sz w:val="14"/>
                                    <w:lang w:val="de-AT"/>
                                  </w:rPr>
                                  <w:t>Hard</w:t>
                                </w:r>
                              </w:p>
                              <w:p w:rsidR="00E608AF" w:rsidRPr="0047534C" w:rsidRDefault="00E608AF" w:rsidP="00AB1E17">
                                <w:pPr>
                                  <w:pStyle w:val="Kopfzeile"/>
                                  <w:spacing w:line="240" w:lineRule="exact"/>
                                  <w:jc w:val="right"/>
                                  <w:rPr>
                                    <w:rFonts w:ascii="Arial" w:hAnsi="Arial" w:cs="Arial"/>
                                    <w:sz w:val="14"/>
                                    <w:lang w:val="de-AT"/>
                                  </w:rPr>
                                </w:pPr>
                                <w:r w:rsidRPr="0047534C">
                                  <w:rPr>
                                    <w:rFonts w:ascii="Arial" w:hAnsi="Arial" w:cs="Arial"/>
                                    <w:noProof/>
                                    <w:sz w:val="14"/>
                                    <w:lang w:val="de-AT"/>
                                  </w:rPr>
                                  <w:t>Austria</w:t>
                                </w:r>
                              </w:p>
                              <w:p w:rsidR="00E608AF" w:rsidRPr="0047534C" w:rsidRDefault="00E608AF" w:rsidP="00AB1E17">
                                <w:pPr>
                                  <w:pStyle w:val="Kopfzeile"/>
                                  <w:spacing w:line="240" w:lineRule="exact"/>
                                  <w:jc w:val="right"/>
                                  <w:rPr>
                                    <w:rFonts w:ascii="Arial" w:hAnsi="Arial" w:cs="Arial"/>
                                    <w:sz w:val="14"/>
                                    <w:lang w:val="de-AT"/>
                                  </w:rPr>
                                </w:pPr>
                                <w:r w:rsidRPr="0047534C">
                                  <w:rPr>
                                    <w:rFonts w:ascii="Arial" w:hAnsi="Arial" w:cs="Arial"/>
                                    <w:noProof/>
                                    <w:sz w:val="14"/>
                                    <w:lang w:val="de-AT"/>
                                  </w:rPr>
                                  <w:t xml:space="preserve">T+43 (5574) 602 0 </w:t>
                                </w:r>
                              </w:p>
                              <w:p w:rsidR="00E608AF" w:rsidRPr="0047534C" w:rsidRDefault="00E608AF" w:rsidP="00AB1E17">
                                <w:pPr>
                                  <w:spacing w:line="240" w:lineRule="exact"/>
                                  <w:jc w:val="right"/>
                                  <w:rPr>
                                    <w:rFonts w:ascii="Arial" w:hAnsi="Arial" w:cs="Arial"/>
                                    <w:sz w:val="14"/>
                                    <w:lang w:val="de-AT"/>
                                  </w:rPr>
                                </w:pPr>
                                <w:r w:rsidRPr="0047534C">
                                  <w:rPr>
                                    <w:rFonts w:ascii="Arial" w:hAnsi="Arial" w:cs="Arial"/>
                                    <w:noProof/>
                                    <w:sz w:val="14"/>
                                    <w:lang w:val="de-AT"/>
                                  </w:rPr>
                                  <w:t>office@alpla.com</w:t>
                                </w:r>
                              </w:p>
                              <w:p w:rsidR="00E608AF" w:rsidRPr="00AB1E17" w:rsidRDefault="00E608AF" w:rsidP="00AB1E17">
                                <w:pPr>
                                  <w:spacing w:line="240" w:lineRule="exact"/>
                                  <w:jc w:val="right"/>
                                  <w:rPr>
                                    <w:rFonts w:ascii="Arial" w:hAnsi="Arial"/>
                                    <w:sz w:val="14"/>
                                    <w:lang w:val="de-AT"/>
                                  </w:rPr>
                                </w:pPr>
                                <w:r>
                                  <w:rPr>
                                    <w:rFonts w:ascii="Arial" w:hAnsi="Arial" w:cs="Arial"/>
                                    <w:sz w:val="14"/>
                                    <w:lang w:val="de-AT"/>
                                  </w:rPr>
                                  <w:t>www.alpla.com</w:t>
                                </w:r>
                              </w:p>
                            </w:tc>
                          </w:tr>
                          <w:tr w:rsidR="00E608AF" w:rsidRPr="00AB1E17" w:rsidTr="00CE481F">
                            <w:trPr>
                              <w:trHeight w:hRule="exact" w:val="624"/>
                            </w:trPr>
                            <w:tc>
                              <w:tcPr>
                                <w:tcW w:w="3828" w:type="dxa"/>
                              </w:tcPr>
                              <w:p w:rsidR="00E608AF" w:rsidRPr="00AB1E17" w:rsidRDefault="00E608AF" w:rsidP="00CF7BBB">
                                <w:pPr>
                                  <w:spacing w:line="240" w:lineRule="exact"/>
                                  <w:jc w:val="right"/>
                                  <w:rPr>
                                    <w:rFonts w:ascii="Arial" w:hAnsi="Arial"/>
                                    <w:sz w:val="14"/>
                                    <w:lang w:val="de-AT"/>
                                  </w:rPr>
                                </w:pPr>
                              </w:p>
                            </w:tc>
                          </w:tr>
                          <w:tr w:rsidR="00E608AF" w:rsidRPr="008D3C9E" w:rsidTr="00AB1E17">
                            <w:tc>
                              <w:tcPr>
                                <w:tcW w:w="3828" w:type="dxa"/>
                              </w:tcPr>
                              <w:p w:rsidR="00E608AF" w:rsidRPr="0047534C" w:rsidRDefault="00E608AF" w:rsidP="00CF7BBB">
                                <w:pPr>
                                  <w:spacing w:line="240" w:lineRule="exact"/>
                                  <w:jc w:val="right"/>
                                  <w:rPr>
                                    <w:rFonts w:ascii="Arial" w:hAnsi="Arial"/>
                                    <w:b/>
                                    <w:sz w:val="14"/>
                                    <w:lang w:val="de-AT"/>
                                  </w:rPr>
                                </w:pPr>
                                <w:r w:rsidRPr="0047534C">
                                  <w:rPr>
                                    <w:rFonts w:ascii="Arial" w:hAnsi="Arial"/>
                                    <w:b/>
                                    <w:noProof/>
                                    <w:sz w:val="14"/>
                                    <w:lang w:val="de-AT"/>
                                  </w:rPr>
                                  <w:t>Ansprechpartner</w:t>
                                </w:r>
                              </w:p>
                              <w:p w:rsidR="00E608AF" w:rsidRPr="005531DA" w:rsidRDefault="00E608AF" w:rsidP="00CF7BBB">
                                <w:pPr>
                                  <w:spacing w:line="240" w:lineRule="exact"/>
                                  <w:jc w:val="right"/>
                                  <w:rPr>
                                    <w:rFonts w:ascii="Arial" w:hAnsi="Arial"/>
                                    <w:sz w:val="14"/>
                                    <w:lang w:val="de-AT"/>
                                  </w:rPr>
                                </w:pPr>
                                <w:r w:rsidRPr="005531DA">
                                  <w:rPr>
                                    <w:rFonts w:ascii="Arial" w:hAnsi="Arial"/>
                                    <w:noProof/>
                                    <w:sz w:val="14"/>
                                    <w:lang w:val="de-AT"/>
                                  </w:rPr>
                                  <w:t>Dominic Fiel</w:t>
                                </w:r>
                              </w:p>
                              <w:p w:rsidR="00E608AF" w:rsidRPr="005531DA" w:rsidRDefault="00E608AF" w:rsidP="00CF7BBB">
                                <w:pPr>
                                  <w:spacing w:line="240" w:lineRule="exact"/>
                                  <w:jc w:val="right"/>
                                  <w:rPr>
                                    <w:rFonts w:ascii="Arial" w:hAnsi="Arial"/>
                                    <w:sz w:val="14"/>
                                    <w:lang w:val="de-AT"/>
                                  </w:rPr>
                                </w:pPr>
                                <w:r w:rsidRPr="005531DA">
                                  <w:rPr>
                                    <w:rFonts w:ascii="Arial" w:hAnsi="Arial"/>
                                    <w:noProof/>
                                    <w:sz w:val="14"/>
                                    <w:lang w:val="de-AT"/>
                                  </w:rPr>
                                  <w:t>dominic</w:t>
                                </w:r>
                                <w:r w:rsidRPr="005531DA">
                                  <w:rPr>
                                    <w:rFonts w:ascii="Arial" w:hAnsi="Arial"/>
                                    <w:sz w:val="14"/>
                                    <w:lang w:val="de-AT"/>
                                  </w:rPr>
                                  <w:t>.fiel@alpla.com</w:t>
                                </w:r>
                              </w:p>
                              <w:p w:rsidR="00E608AF" w:rsidRPr="00E71B2B" w:rsidRDefault="00E608AF" w:rsidP="0047534C">
                                <w:pPr>
                                  <w:spacing w:line="240" w:lineRule="exact"/>
                                  <w:jc w:val="right"/>
                                  <w:rPr>
                                    <w:rFonts w:ascii="Arial" w:hAnsi="Arial"/>
                                    <w:sz w:val="14"/>
                                    <w:lang w:val="de-AT"/>
                                  </w:rPr>
                                </w:pPr>
                                <w:r w:rsidRPr="00607668">
                                  <w:rPr>
                                    <w:rFonts w:ascii="Arial" w:hAnsi="Arial"/>
                                    <w:noProof/>
                                    <w:sz w:val="14"/>
                                    <w:lang w:val="de-AT"/>
                                  </w:rPr>
                                  <w:t xml:space="preserve">+43 (5574) </w:t>
                                </w:r>
                                <w:r>
                                  <w:rPr>
                                    <w:rFonts w:ascii="Arial" w:hAnsi="Arial"/>
                                    <w:noProof/>
                                    <w:sz w:val="14"/>
                                    <w:lang w:val="de-AT"/>
                                  </w:rPr>
                                  <w:t>602</w:t>
                                </w:r>
                                <w:r w:rsidRPr="00607668">
                                  <w:rPr>
                                    <w:rFonts w:ascii="Arial" w:hAnsi="Arial"/>
                                    <w:noProof/>
                                    <w:sz w:val="14"/>
                                    <w:lang w:val="de-AT"/>
                                  </w:rPr>
                                  <w:t xml:space="preserve"> </w:t>
                                </w:r>
                                <w:r>
                                  <w:rPr>
                                    <w:rFonts w:ascii="Arial" w:hAnsi="Arial"/>
                                    <w:noProof/>
                                    <w:sz w:val="14"/>
                                    <w:lang w:val="de-AT"/>
                                  </w:rPr>
                                  <w:t>119</w:t>
                                </w:r>
                              </w:p>
                            </w:tc>
                          </w:tr>
                        </w:tbl>
                        <w:p w:rsidR="00E608AF" w:rsidRPr="00E71B2B" w:rsidRDefault="00E608AF" w:rsidP="00AB1E17">
                          <w:pPr>
                            <w:spacing w:after="0" w:line="240" w:lineRule="exact"/>
                            <w:jc w:val="right"/>
                            <w:rPr>
                              <w:rFonts w:ascii="Arial" w:hAnsi="Arial"/>
                              <w:sz w:val="14"/>
                              <w:lang w:val="de-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6" o:spid="_x0000_s1026" type="#_x0000_t202" style="position:absolute;margin-left:290.05pt;margin-top:45.95pt;width:200.3pt;height:19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" fillcolor="white [3201]" stroked="f" strokeweight=".5pt">
              <v:textbox>
                <w:txbxContent>
                  <w:tbl>
                    <w:tblPr>
                      <w:tblStyle w:val="Tabellenraster"/>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E608AF" w:rsidRPr="00AB1E17" w:rsidTr="00AB1E17">
                      <w:tc>
                        <w:tcPr>
                          <w:tcW w:w="3828" w:type="dxa"/>
                        </w:tcPr>
                        <w:p w:rsidR="00E608AF" w:rsidRPr="0047534C" w:rsidRDefault="00E608AF" w:rsidP="00AB1E17">
                          <w:pPr>
                            <w:pStyle w:val="Kopfzeile"/>
                            <w:spacing w:line="240" w:lineRule="exact"/>
                            <w:jc w:val="right"/>
                            <w:rPr>
                              <w:rFonts w:ascii="Arial" w:hAnsi="Arial" w:cs="Arial"/>
                              <w:b/>
                              <w:sz w:val="14"/>
                              <w:lang w:val="de-AT"/>
                            </w:rPr>
                          </w:pPr>
                          <w:r w:rsidRPr="0047534C">
                            <w:rPr>
                              <w:rFonts w:ascii="Arial" w:hAnsi="Arial" w:cs="Arial"/>
                              <w:b/>
                              <w:noProof/>
                              <w:sz w:val="14"/>
                              <w:lang w:val="de-AT"/>
                            </w:rPr>
                            <w:t>ALPLA Werke Alwin Lehner GmbH &amp; Co KG</w:t>
                          </w:r>
                        </w:p>
                        <w:p w:rsidR="00E608AF" w:rsidRPr="0047534C" w:rsidRDefault="00E608AF" w:rsidP="00AB1E17">
                          <w:pPr>
                            <w:pStyle w:val="Kopfzeile"/>
                            <w:spacing w:line="240" w:lineRule="exact"/>
                            <w:jc w:val="right"/>
                            <w:rPr>
                              <w:rFonts w:ascii="Arial" w:hAnsi="Arial" w:cs="Arial"/>
                              <w:sz w:val="14"/>
                              <w:lang w:val="de-AT"/>
                            </w:rPr>
                          </w:pPr>
                          <w:r w:rsidRPr="0047534C">
                            <w:rPr>
                              <w:rFonts w:ascii="Arial" w:hAnsi="Arial" w:cs="Arial"/>
                              <w:noProof/>
                              <w:sz w:val="14"/>
                              <w:lang w:val="de-AT"/>
                            </w:rPr>
                            <w:t>Mockenstraße 34</w:t>
                          </w:r>
                        </w:p>
                        <w:p w:rsidR="00E608AF" w:rsidRPr="0047534C" w:rsidRDefault="00E608AF" w:rsidP="00AB1E17">
                          <w:pPr>
                            <w:pStyle w:val="Kopfzeile"/>
                            <w:spacing w:line="240" w:lineRule="exact"/>
                            <w:jc w:val="right"/>
                            <w:rPr>
                              <w:rFonts w:ascii="Arial" w:hAnsi="Arial" w:cs="Arial"/>
                              <w:sz w:val="14"/>
                              <w:lang w:val="de-AT"/>
                            </w:rPr>
                          </w:pPr>
                          <w:r w:rsidRPr="0047534C">
                            <w:rPr>
                              <w:rFonts w:ascii="Arial" w:hAnsi="Arial" w:cs="Arial"/>
                              <w:noProof/>
                              <w:sz w:val="14"/>
                              <w:lang w:val="de-AT"/>
                            </w:rPr>
                            <w:t>6971</w:t>
                          </w:r>
                          <w:r w:rsidRPr="0047534C">
                            <w:rPr>
                              <w:rFonts w:ascii="Arial" w:hAnsi="Arial" w:cs="Arial"/>
                              <w:sz w:val="14"/>
                              <w:lang w:val="de-AT"/>
                            </w:rPr>
                            <w:t xml:space="preserve"> </w:t>
                          </w:r>
                          <w:r w:rsidRPr="0047534C">
                            <w:rPr>
                              <w:rFonts w:ascii="Arial" w:hAnsi="Arial" w:cs="Arial"/>
                              <w:noProof/>
                              <w:sz w:val="14"/>
                              <w:lang w:val="de-AT"/>
                            </w:rPr>
                            <w:t>Hard</w:t>
                          </w:r>
                        </w:p>
                        <w:p w:rsidR="00E608AF" w:rsidRPr="0047534C" w:rsidRDefault="00E608AF" w:rsidP="00AB1E17">
                          <w:pPr>
                            <w:pStyle w:val="Kopfzeile"/>
                            <w:spacing w:line="240" w:lineRule="exact"/>
                            <w:jc w:val="right"/>
                            <w:rPr>
                              <w:rFonts w:ascii="Arial" w:hAnsi="Arial" w:cs="Arial"/>
                              <w:sz w:val="14"/>
                              <w:lang w:val="de-AT"/>
                            </w:rPr>
                          </w:pPr>
                          <w:r w:rsidRPr="0047534C">
                            <w:rPr>
                              <w:rFonts w:ascii="Arial" w:hAnsi="Arial" w:cs="Arial"/>
                              <w:noProof/>
                              <w:sz w:val="14"/>
                              <w:lang w:val="de-AT"/>
                            </w:rPr>
                            <w:t>Austria</w:t>
                          </w:r>
                        </w:p>
                        <w:p w:rsidR="00E608AF" w:rsidRPr="0047534C" w:rsidRDefault="00E608AF" w:rsidP="00AB1E17">
                          <w:pPr>
                            <w:pStyle w:val="Kopfzeile"/>
                            <w:spacing w:line="240" w:lineRule="exact"/>
                            <w:jc w:val="right"/>
                            <w:rPr>
                              <w:rFonts w:ascii="Arial" w:hAnsi="Arial" w:cs="Arial"/>
                              <w:sz w:val="14"/>
                              <w:lang w:val="de-AT"/>
                            </w:rPr>
                          </w:pPr>
                          <w:r w:rsidRPr="0047534C">
                            <w:rPr>
                              <w:rFonts w:ascii="Arial" w:hAnsi="Arial" w:cs="Arial"/>
                              <w:noProof/>
                              <w:sz w:val="14"/>
                              <w:lang w:val="de-AT"/>
                            </w:rPr>
                            <w:t xml:space="preserve">T+43 (5574) 602 0 </w:t>
                          </w:r>
                        </w:p>
                        <w:p w:rsidR="00E608AF" w:rsidRPr="0047534C" w:rsidRDefault="00E608AF" w:rsidP="00AB1E17">
                          <w:pPr>
                            <w:spacing w:line="240" w:lineRule="exact"/>
                            <w:jc w:val="right"/>
                            <w:rPr>
                              <w:rFonts w:ascii="Arial" w:hAnsi="Arial" w:cs="Arial"/>
                              <w:sz w:val="14"/>
                              <w:lang w:val="de-AT"/>
                            </w:rPr>
                          </w:pPr>
                          <w:r w:rsidRPr="0047534C">
                            <w:rPr>
                              <w:rFonts w:ascii="Arial" w:hAnsi="Arial" w:cs="Arial"/>
                              <w:noProof/>
                              <w:sz w:val="14"/>
                              <w:lang w:val="de-AT"/>
                            </w:rPr>
                            <w:t>office@alpla.com</w:t>
                          </w:r>
                        </w:p>
                        <w:p w:rsidR="00E608AF" w:rsidRPr="00AB1E17" w:rsidRDefault="00E608AF" w:rsidP="00AB1E17">
                          <w:pPr>
                            <w:spacing w:line="240" w:lineRule="exact"/>
                            <w:jc w:val="right"/>
                            <w:rPr>
                              <w:rFonts w:ascii="Arial" w:hAnsi="Arial"/>
                              <w:sz w:val="14"/>
                              <w:lang w:val="de-AT"/>
                            </w:rPr>
                          </w:pPr>
                          <w:r>
                            <w:rPr>
                              <w:rFonts w:ascii="Arial" w:hAnsi="Arial" w:cs="Arial"/>
                              <w:sz w:val="14"/>
                              <w:lang w:val="de-AT"/>
                            </w:rPr>
                            <w:t>www.alpla.com</w:t>
                          </w:r>
                        </w:p>
                      </w:tc>
                    </w:tr>
                    <w:tr w:rsidR="00E608AF" w:rsidRPr="00AB1E17" w:rsidTr="00CE481F">
                      <w:trPr>
                        <w:trHeight w:hRule="exact" w:val="624"/>
                      </w:trPr>
                      <w:tc>
                        <w:tcPr>
                          <w:tcW w:w="3828" w:type="dxa"/>
                        </w:tcPr>
                        <w:p w:rsidR="00E608AF" w:rsidRPr="00AB1E17" w:rsidRDefault="00E608AF" w:rsidP="00CF7BBB">
                          <w:pPr>
                            <w:spacing w:line="240" w:lineRule="exact"/>
                            <w:jc w:val="right"/>
                            <w:rPr>
                              <w:rFonts w:ascii="Arial" w:hAnsi="Arial"/>
                              <w:sz w:val="14"/>
                              <w:lang w:val="de-AT"/>
                            </w:rPr>
                          </w:pPr>
                        </w:p>
                      </w:tc>
                    </w:tr>
                    <w:tr w:rsidR="00E608AF" w:rsidRPr="008D3C9E" w:rsidTr="00AB1E17">
                      <w:tc>
                        <w:tcPr>
                          <w:tcW w:w="3828" w:type="dxa"/>
                        </w:tcPr>
                        <w:p w:rsidR="00E608AF" w:rsidRPr="0047534C" w:rsidRDefault="00E608AF" w:rsidP="00CF7BBB">
                          <w:pPr>
                            <w:spacing w:line="240" w:lineRule="exact"/>
                            <w:jc w:val="right"/>
                            <w:rPr>
                              <w:rFonts w:ascii="Arial" w:hAnsi="Arial"/>
                              <w:b/>
                              <w:sz w:val="14"/>
                              <w:lang w:val="de-AT"/>
                            </w:rPr>
                          </w:pPr>
                          <w:r w:rsidRPr="0047534C">
                            <w:rPr>
                              <w:rFonts w:ascii="Arial" w:hAnsi="Arial"/>
                              <w:b/>
                              <w:noProof/>
                              <w:sz w:val="14"/>
                              <w:lang w:val="de-AT"/>
                            </w:rPr>
                            <w:t>Ansprechpartner</w:t>
                          </w:r>
                        </w:p>
                        <w:p w:rsidR="00E608AF" w:rsidRPr="005531DA" w:rsidRDefault="00E608AF" w:rsidP="00CF7BBB">
                          <w:pPr>
                            <w:spacing w:line="240" w:lineRule="exact"/>
                            <w:jc w:val="right"/>
                            <w:rPr>
                              <w:rFonts w:ascii="Arial" w:hAnsi="Arial"/>
                              <w:sz w:val="14"/>
                              <w:lang w:val="de-AT"/>
                            </w:rPr>
                          </w:pPr>
                          <w:r w:rsidRPr="005531DA">
                            <w:rPr>
                              <w:rFonts w:ascii="Arial" w:hAnsi="Arial"/>
                              <w:noProof/>
                              <w:sz w:val="14"/>
                              <w:lang w:val="de-AT"/>
                            </w:rPr>
                            <w:t>Dominic Fiel</w:t>
                          </w:r>
                        </w:p>
                        <w:p w:rsidR="00E608AF" w:rsidRPr="005531DA" w:rsidRDefault="00E608AF" w:rsidP="00CF7BBB">
                          <w:pPr>
                            <w:spacing w:line="240" w:lineRule="exact"/>
                            <w:jc w:val="right"/>
                            <w:rPr>
                              <w:rFonts w:ascii="Arial" w:hAnsi="Arial"/>
                              <w:sz w:val="14"/>
                              <w:lang w:val="de-AT"/>
                            </w:rPr>
                          </w:pPr>
                          <w:r w:rsidRPr="005531DA">
                            <w:rPr>
                              <w:rFonts w:ascii="Arial" w:hAnsi="Arial"/>
                              <w:noProof/>
                              <w:sz w:val="14"/>
                              <w:lang w:val="de-AT"/>
                            </w:rPr>
                            <w:t>dominic</w:t>
                          </w:r>
                          <w:r w:rsidRPr="005531DA">
                            <w:rPr>
                              <w:rFonts w:ascii="Arial" w:hAnsi="Arial"/>
                              <w:sz w:val="14"/>
                              <w:lang w:val="de-AT"/>
                            </w:rPr>
                            <w:t>.fiel@alpla.com</w:t>
                          </w:r>
                        </w:p>
                        <w:p w:rsidR="00E608AF" w:rsidRPr="00E71B2B" w:rsidRDefault="00E608AF" w:rsidP="0047534C">
                          <w:pPr>
                            <w:spacing w:line="240" w:lineRule="exact"/>
                            <w:jc w:val="right"/>
                            <w:rPr>
                              <w:rFonts w:ascii="Arial" w:hAnsi="Arial"/>
                              <w:sz w:val="14"/>
                              <w:lang w:val="de-AT"/>
                            </w:rPr>
                          </w:pPr>
                          <w:r w:rsidRPr="00607668">
                            <w:rPr>
                              <w:rFonts w:ascii="Arial" w:hAnsi="Arial"/>
                              <w:noProof/>
                              <w:sz w:val="14"/>
                              <w:lang w:val="de-AT"/>
                            </w:rPr>
                            <w:t xml:space="preserve">+43 (5574) </w:t>
                          </w:r>
                          <w:r>
                            <w:rPr>
                              <w:rFonts w:ascii="Arial" w:hAnsi="Arial"/>
                              <w:noProof/>
                              <w:sz w:val="14"/>
                              <w:lang w:val="de-AT"/>
                            </w:rPr>
                            <w:t>602</w:t>
                          </w:r>
                          <w:r w:rsidRPr="00607668">
                            <w:rPr>
                              <w:rFonts w:ascii="Arial" w:hAnsi="Arial"/>
                              <w:noProof/>
                              <w:sz w:val="14"/>
                              <w:lang w:val="de-AT"/>
                            </w:rPr>
                            <w:t xml:space="preserve"> </w:t>
                          </w:r>
                          <w:r>
                            <w:rPr>
                              <w:rFonts w:ascii="Arial" w:hAnsi="Arial"/>
                              <w:noProof/>
                              <w:sz w:val="14"/>
                              <w:lang w:val="de-AT"/>
                            </w:rPr>
                            <w:t>119</w:t>
                          </w:r>
                        </w:p>
                      </w:tc>
                    </w:tr>
                  </w:tbl>
                  <w:p w:rsidR="00E608AF" w:rsidRPr="00E71B2B" w:rsidRDefault="00E608AF" w:rsidP="00AB1E17">
                    <w:pPr>
                      <w:spacing w:after="0" w:line="240" w:lineRule="exact"/>
                      <w:jc w:val="right"/>
                      <w:rPr>
                        <w:rFonts w:ascii="Arial" w:hAnsi="Arial"/>
                        <w:sz w:val="14"/>
                        <w:lang w:val="de-AT"/>
                      </w:rPr>
                    </w:pPr>
                  </w:p>
                </w:txbxContent>
              </v:textbox>
              <w10:wrap anchory="page"/>
            </v:shape>
          </w:pict>
        </mc:Fallback>
      </mc:AlternateContent>
    </w:r>
    <w:r w:rsidRPr="00132006">
      <w:rPr>
        <w:rFonts w:ascii="Arial" w:hAnsi="Arial" w:cs="Arial"/>
        <w:b/>
        <w:noProof/>
        <w:sz w:val="14"/>
        <w:lang w:bidi="ar-SA"/>
      </w:rPr>
      <w:drawing>
        <wp:anchor distT="0" distB="0" distL="114300" distR="114300" simplePos="0" relativeHeight="251659264" behindDoc="1" locked="1" layoutInCell="1" allowOverlap="1" wp14:anchorId="3AA899E1" wp14:editId="712422C1">
          <wp:simplePos x="0" y="0"/>
          <wp:positionH relativeFrom="page">
            <wp:posOffset>935990</wp:posOffset>
          </wp:positionH>
          <wp:positionV relativeFrom="page">
            <wp:posOffset>504190</wp:posOffset>
          </wp:positionV>
          <wp:extent cx="1148400" cy="216000"/>
          <wp:effectExtent l="0" t="0" r="0" b="0"/>
          <wp:wrapNone/>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PLA_Rgb_Blue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4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22"/>
    <w:rsid w:val="00002D68"/>
    <w:rsid w:val="00003C76"/>
    <w:rsid w:val="00021C14"/>
    <w:rsid w:val="00025685"/>
    <w:rsid w:val="000308CF"/>
    <w:rsid w:val="00045020"/>
    <w:rsid w:val="00055A22"/>
    <w:rsid w:val="00056271"/>
    <w:rsid w:val="00074D09"/>
    <w:rsid w:val="000753B2"/>
    <w:rsid w:val="00087B0F"/>
    <w:rsid w:val="000D6402"/>
    <w:rsid w:val="000E224E"/>
    <w:rsid w:val="000E2E3D"/>
    <w:rsid w:val="0010143A"/>
    <w:rsid w:val="0010164E"/>
    <w:rsid w:val="00101793"/>
    <w:rsid w:val="00114B64"/>
    <w:rsid w:val="00187C29"/>
    <w:rsid w:val="001903C3"/>
    <w:rsid w:val="001918BC"/>
    <w:rsid w:val="001947D2"/>
    <w:rsid w:val="001B76E0"/>
    <w:rsid w:val="001B798D"/>
    <w:rsid w:val="001C044E"/>
    <w:rsid w:val="001D15FC"/>
    <w:rsid w:val="001D239B"/>
    <w:rsid w:val="001E2530"/>
    <w:rsid w:val="001E4491"/>
    <w:rsid w:val="001F2B63"/>
    <w:rsid w:val="00212525"/>
    <w:rsid w:val="002320DD"/>
    <w:rsid w:val="002362AB"/>
    <w:rsid w:val="00247566"/>
    <w:rsid w:val="00251E5B"/>
    <w:rsid w:val="002531B5"/>
    <w:rsid w:val="002721EF"/>
    <w:rsid w:val="0027425A"/>
    <w:rsid w:val="002A3E77"/>
    <w:rsid w:val="002B2183"/>
    <w:rsid w:val="002B5EB4"/>
    <w:rsid w:val="002B6322"/>
    <w:rsid w:val="002D23F6"/>
    <w:rsid w:val="002D25C2"/>
    <w:rsid w:val="002E18BF"/>
    <w:rsid w:val="002E1963"/>
    <w:rsid w:val="00303A40"/>
    <w:rsid w:val="00311B76"/>
    <w:rsid w:val="00314721"/>
    <w:rsid w:val="00317101"/>
    <w:rsid w:val="00321BA5"/>
    <w:rsid w:val="00324C7D"/>
    <w:rsid w:val="00330769"/>
    <w:rsid w:val="0033475C"/>
    <w:rsid w:val="003370DF"/>
    <w:rsid w:val="00346B0A"/>
    <w:rsid w:val="003613DE"/>
    <w:rsid w:val="0036236D"/>
    <w:rsid w:val="00385EAB"/>
    <w:rsid w:val="003A426F"/>
    <w:rsid w:val="003A535C"/>
    <w:rsid w:val="003B43FB"/>
    <w:rsid w:val="003D2F1F"/>
    <w:rsid w:val="003D649E"/>
    <w:rsid w:val="003F243B"/>
    <w:rsid w:val="004020E9"/>
    <w:rsid w:val="0040713A"/>
    <w:rsid w:val="00411B0C"/>
    <w:rsid w:val="0042713E"/>
    <w:rsid w:val="00433784"/>
    <w:rsid w:val="004461EC"/>
    <w:rsid w:val="00452169"/>
    <w:rsid w:val="00460AC9"/>
    <w:rsid w:val="00464D6C"/>
    <w:rsid w:val="00481B62"/>
    <w:rsid w:val="00481D9A"/>
    <w:rsid w:val="004975C3"/>
    <w:rsid w:val="00497DE3"/>
    <w:rsid w:val="004A229D"/>
    <w:rsid w:val="004C15C1"/>
    <w:rsid w:val="004D72C4"/>
    <w:rsid w:val="004E2056"/>
    <w:rsid w:val="004E3A56"/>
    <w:rsid w:val="0050384D"/>
    <w:rsid w:val="0050793C"/>
    <w:rsid w:val="00510A4B"/>
    <w:rsid w:val="0054171C"/>
    <w:rsid w:val="00574BC8"/>
    <w:rsid w:val="0058115E"/>
    <w:rsid w:val="00584F52"/>
    <w:rsid w:val="00597474"/>
    <w:rsid w:val="005A7950"/>
    <w:rsid w:val="005C7AE5"/>
    <w:rsid w:val="005D729E"/>
    <w:rsid w:val="005E12AD"/>
    <w:rsid w:val="0060338A"/>
    <w:rsid w:val="00605745"/>
    <w:rsid w:val="0064319D"/>
    <w:rsid w:val="006463B0"/>
    <w:rsid w:val="0065143A"/>
    <w:rsid w:val="006545A8"/>
    <w:rsid w:val="006549B1"/>
    <w:rsid w:val="00662737"/>
    <w:rsid w:val="00663727"/>
    <w:rsid w:val="0069303B"/>
    <w:rsid w:val="006A1F27"/>
    <w:rsid w:val="006A4A38"/>
    <w:rsid w:val="006A7409"/>
    <w:rsid w:val="006B5739"/>
    <w:rsid w:val="006C31A9"/>
    <w:rsid w:val="00701631"/>
    <w:rsid w:val="00717418"/>
    <w:rsid w:val="00742755"/>
    <w:rsid w:val="007466C4"/>
    <w:rsid w:val="007550BE"/>
    <w:rsid w:val="00773CE4"/>
    <w:rsid w:val="00775BD2"/>
    <w:rsid w:val="00781FE0"/>
    <w:rsid w:val="007B59F4"/>
    <w:rsid w:val="007C47B4"/>
    <w:rsid w:val="007D1E0F"/>
    <w:rsid w:val="007D6BE7"/>
    <w:rsid w:val="00816DB3"/>
    <w:rsid w:val="00821BAE"/>
    <w:rsid w:val="00841395"/>
    <w:rsid w:val="00843153"/>
    <w:rsid w:val="00843958"/>
    <w:rsid w:val="0084551F"/>
    <w:rsid w:val="00862689"/>
    <w:rsid w:val="008672BC"/>
    <w:rsid w:val="00894458"/>
    <w:rsid w:val="008C78A8"/>
    <w:rsid w:val="008D7FC6"/>
    <w:rsid w:val="008F289B"/>
    <w:rsid w:val="008F5A37"/>
    <w:rsid w:val="00911181"/>
    <w:rsid w:val="009144A8"/>
    <w:rsid w:val="00914E77"/>
    <w:rsid w:val="00922934"/>
    <w:rsid w:val="0092406D"/>
    <w:rsid w:val="00926B0F"/>
    <w:rsid w:val="00940F7E"/>
    <w:rsid w:val="00943AC3"/>
    <w:rsid w:val="00944975"/>
    <w:rsid w:val="00956CB7"/>
    <w:rsid w:val="009574BF"/>
    <w:rsid w:val="009620C0"/>
    <w:rsid w:val="009A158C"/>
    <w:rsid w:val="009A15F0"/>
    <w:rsid w:val="009C2158"/>
    <w:rsid w:val="009D0DB7"/>
    <w:rsid w:val="009D48D6"/>
    <w:rsid w:val="009E0DCC"/>
    <w:rsid w:val="009E49B3"/>
    <w:rsid w:val="009F115E"/>
    <w:rsid w:val="00A012FA"/>
    <w:rsid w:val="00A2486E"/>
    <w:rsid w:val="00A27FA2"/>
    <w:rsid w:val="00A31BA7"/>
    <w:rsid w:val="00A81198"/>
    <w:rsid w:val="00A914F5"/>
    <w:rsid w:val="00AA7CAD"/>
    <w:rsid w:val="00AE2005"/>
    <w:rsid w:val="00AE3A18"/>
    <w:rsid w:val="00AF4904"/>
    <w:rsid w:val="00B14E41"/>
    <w:rsid w:val="00B33953"/>
    <w:rsid w:val="00B47040"/>
    <w:rsid w:val="00B50DFA"/>
    <w:rsid w:val="00B62CDD"/>
    <w:rsid w:val="00B654DE"/>
    <w:rsid w:val="00B7622E"/>
    <w:rsid w:val="00B800A0"/>
    <w:rsid w:val="00B8121F"/>
    <w:rsid w:val="00BD1A4F"/>
    <w:rsid w:val="00BD3844"/>
    <w:rsid w:val="00BD777A"/>
    <w:rsid w:val="00BF1F84"/>
    <w:rsid w:val="00BF4547"/>
    <w:rsid w:val="00C31019"/>
    <w:rsid w:val="00C33A46"/>
    <w:rsid w:val="00C520E9"/>
    <w:rsid w:val="00C54025"/>
    <w:rsid w:val="00C66142"/>
    <w:rsid w:val="00C673B3"/>
    <w:rsid w:val="00C6787F"/>
    <w:rsid w:val="00C82D6C"/>
    <w:rsid w:val="00CA0C2B"/>
    <w:rsid w:val="00CA611F"/>
    <w:rsid w:val="00CB11BC"/>
    <w:rsid w:val="00CD1A8F"/>
    <w:rsid w:val="00CD6CF6"/>
    <w:rsid w:val="00CE4DCF"/>
    <w:rsid w:val="00D067DD"/>
    <w:rsid w:val="00D25B95"/>
    <w:rsid w:val="00D67261"/>
    <w:rsid w:val="00D7236D"/>
    <w:rsid w:val="00D72D55"/>
    <w:rsid w:val="00D777F1"/>
    <w:rsid w:val="00D85426"/>
    <w:rsid w:val="00DA64BC"/>
    <w:rsid w:val="00DB2E34"/>
    <w:rsid w:val="00DB338E"/>
    <w:rsid w:val="00DB705A"/>
    <w:rsid w:val="00DD141C"/>
    <w:rsid w:val="00DD42AB"/>
    <w:rsid w:val="00DE0D18"/>
    <w:rsid w:val="00E14D79"/>
    <w:rsid w:val="00E22164"/>
    <w:rsid w:val="00E40E8B"/>
    <w:rsid w:val="00E449B3"/>
    <w:rsid w:val="00E46638"/>
    <w:rsid w:val="00E559C7"/>
    <w:rsid w:val="00E608AF"/>
    <w:rsid w:val="00E735E7"/>
    <w:rsid w:val="00E871B4"/>
    <w:rsid w:val="00E97E67"/>
    <w:rsid w:val="00EA09C1"/>
    <w:rsid w:val="00ED0D16"/>
    <w:rsid w:val="00ED1454"/>
    <w:rsid w:val="00EF27E5"/>
    <w:rsid w:val="00EF5B86"/>
    <w:rsid w:val="00F23F58"/>
    <w:rsid w:val="00F32025"/>
    <w:rsid w:val="00F41188"/>
    <w:rsid w:val="00F4383D"/>
    <w:rsid w:val="00F445A4"/>
    <w:rsid w:val="00F53822"/>
    <w:rsid w:val="00F60C5B"/>
    <w:rsid w:val="00F73B83"/>
    <w:rsid w:val="00F866CA"/>
    <w:rsid w:val="00FB6D13"/>
    <w:rsid w:val="00FC048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2D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77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777A"/>
  </w:style>
  <w:style w:type="paragraph" w:styleId="Fuzeile">
    <w:name w:val="footer"/>
    <w:basedOn w:val="Standard"/>
    <w:link w:val="FuzeileZchn"/>
    <w:uiPriority w:val="99"/>
    <w:unhideWhenUsed/>
    <w:rsid w:val="00BD77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777A"/>
  </w:style>
  <w:style w:type="table" w:styleId="Tabellenraster">
    <w:name w:val="Table Grid"/>
    <w:basedOn w:val="NormaleTabelle"/>
    <w:uiPriority w:val="39"/>
    <w:rsid w:val="00BD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51E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1E5B"/>
    <w:rPr>
      <w:rFonts w:ascii="Segoe UI" w:hAnsi="Segoe UI" w:cs="Segoe UI"/>
      <w:sz w:val="18"/>
      <w:szCs w:val="18"/>
    </w:rPr>
  </w:style>
  <w:style w:type="paragraph" w:customStyle="1" w:styleId="Pzwei">
    <w:name w:val="Pzwei"/>
    <w:basedOn w:val="Standard"/>
    <w:rsid w:val="001947D2"/>
    <w:pPr>
      <w:spacing w:after="0" w:line="290" w:lineRule="atLeast"/>
    </w:pPr>
    <w:rPr>
      <w:rFonts w:ascii="Arial" w:eastAsia="Times New Roman" w:hAnsi="Arial" w:cs="Times New Roman"/>
      <w:w w:val="104"/>
      <w:sz w:val="21"/>
      <w:szCs w:val="24"/>
    </w:rPr>
  </w:style>
  <w:style w:type="character" w:styleId="Hyperlink">
    <w:name w:val="Hyperlink"/>
    <w:rsid w:val="002B5EB4"/>
    <w:rPr>
      <w:color w:val="0000FF"/>
      <w:u w:val="single"/>
    </w:rPr>
  </w:style>
  <w:style w:type="character" w:styleId="Kommentarzeichen">
    <w:name w:val="annotation reference"/>
    <w:basedOn w:val="Absatz-Standardschriftart"/>
    <w:uiPriority w:val="99"/>
    <w:semiHidden/>
    <w:unhideWhenUsed/>
    <w:rsid w:val="00821BAE"/>
    <w:rPr>
      <w:sz w:val="16"/>
      <w:szCs w:val="16"/>
    </w:rPr>
  </w:style>
  <w:style w:type="paragraph" w:styleId="Kommentartext">
    <w:name w:val="annotation text"/>
    <w:basedOn w:val="Standard"/>
    <w:link w:val="KommentartextZchn"/>
    <w:uiPriority w:val="99"/>
    <w:semiHidden/>
    <w:unhideWhenUsed/>
    <w:rsid w:val="00821B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1BAE"/>
    <w:rPr>
      <w:sz w:val="20"/>
      <w:szCs w:val="20"/>
    </w:rPr>
  </w:style>
  <w:style w:type="paragraph" w:styleId="Kommentarthema">
    <w:name w:val="annotation subject"/>
    <w:basedOn w:val="Kommentartext"/>
    <w:next w:val="Kommentartext"/>
    <w:link w:val="KommentarthemaZchn"/>
    <w:uiPriority w:val="99"/>
    <w:semiHidden/>
    <w:unhideWhenUsed/>
    <w:rsid w:val="00821BAE"/>
    <w:rPr>
      <w:b/>
      <w:bCs/>
    </w:rPr>
  </w:style>
  <w:style w:type="character" w:customStyle="1" w:styleId="KommentarthemaZchn">
    <w:name w:val="Kommentarthema Zchn"/>
    <w:basedOn w:val="KommentartextZchn"/>
    <w:link w:val="Kommentarthema"/>
    <w:uiPriority w:val="99"/>
    <w:semiHidden/>
    <w:rsid w:val="00821BAE"/>
    <w:rPr>
      <w:b/>
      <w:bCs/>
      <w:sz w:val="20"/>
      <w:szCs w:val="20"/>
    </w:rPr>
  </w:style>
  <w:style w:type="character" w:styleId="Hervorhebung">
    <w:name w:val="Emphasis"/>
    <w:basedOn w:val="Absatz-Standardschriftart"/>
    <w:uiPriority w:val="20"/>
    <w:qFormat/>
    <w:rsid w:val="00497DE3"/>
    <w:rPr>
      <w:i/>
      <w:iCs/>
    </w:rPr>
  </w:style>
  <w:style w:type="paragraph" w:styleId="HTMLVorformatiert">
    <w:name w:val="HTML Preformatted"/>
    <w:basedOn w:val="Standard"/>
    <w:link w:val="HTMLVorformatiertZchn"/>
    <w:uiPriority w:val="99"/>
    <w:semiHidden/>
    <w:unhideWhenUsed/>
    <w:rsid w:val="0048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81D9A"/>
    <w:rPr>
      <w:rFonts w:ascii="Courier New" w:eastAsia="Times New Roman" w:hAnsi="Courier New" w:cs="Courier New"/>
      <w:sz w:val="20"/>
      <w:szCs w:val="20"/>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2D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77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777A"/>
  </w:style>
  <w:style w:type="paragraph" w:styleId="Fuzeile">
    <w:name w:val="footer"/>
    <w:basedOn w:val="Standard"/>
    <w:link w:val="FuzeileZchn"/>
    <w:uiPriority w:val="99"/>
    <w:unhideWhenUsed/>
    <w:rsid w:val="00BD77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777A"/>
  </w:style>
  <w:style w:type="table" w:styleId="Tabellenraster">
    <w:name w:val="Table Grid"/>
    <w:basedOn w:val="NormaleTabelle"/>
    <w:uiPriority w:val="39"/>
    <w:rsid w:val="00BD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51E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1E5B"/>
    <w:rPr>
      <w:rFonts w:ascii="Segoe UI" w:hAnsi="Segoe UI" w:cs="Segoe UI"/>
      <w:sz w:val="18"/>
      <w:szCs w:val="18"/>
    </w:rPr>
  </w:style>
  <w:style w:type="paragraph" w:customStyle="1" w:styleId="Pzwei">
    <w:name w:val="Pzwei"/>
    <w:basedOn w:val="Standard"/>
    <w:rsid w:val="001947D2"/>
    <w:pPr>
      <w:spacing w:after="0" w:line="290" w:lineRule="atLeast"/>
    </w:pPr>
    <w:rPr>
      <w:rFonts w:ascii="Arial" w:eastAsia="Times New Roman" w:hAnsi="Arial" w:cs="Times New Roman"/>
      <w:w w:val="104"/>
      <w:sz w:val="21"/>
      <w:szCs w:val="24"/>
    </w:rPr>
  </w:style>
  <w:style w:type="character" w:styleId="Hyperlink">
    <w:name w:val="Hyperlink"/>
    <w:rsid w:val="002B5EB4"/>
    <w:rPr>
      <w:color w:val="0000FF"/>
      <w:u w:val="single"/>
    </w:rPr>
  </w:style>
  <w:style w:type="character" w:styleId="Kommentarzeichen">
    <w:name w:val="annotation reference"/>
    <w:basedOn w:val="Absatz-Standardschriftart"/>
    <w:uiPriority w:val="99"/>
    <w:semiHidden/>
    <w:unhideWhenUsed/>
    <w:rsid w:val="00821BAE"/>
    <w:rPr>
      <w:sz w:val="16"/>
      <w:szCs w:val="16"/>
    </w:rPr>
  </w:style>
  <w:style w:type="paragraph" w:styleId="Kommentartext">
    <w:name w:val="annotation text"/>
    <w:basedOn w:val="Standard"/>
    <w:link w:val="KommentartextZchn"/>
    <w:uiPriority w:val="99"/>
    <w:semiHidden/>
    <w:unhideWhenUsed/>
    <w:rsid w:val="00821B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1BAE"/>
    <w:rPr>
      <w:sz w:val="20"/>
      <w:szCs w:val="20"/>
    </w:rPr>
  </w:style>
  <w:style w:type="paragraph" w:styleId="Kommentarthema">
    <w:name w:val="annotation subject"/>
    <w:basedOn w:val="Kommentartext"/>
    <w:next w:val="Kommentartext"/>
    <w:link w:val="KommentarthemaZchn"/>
    <w:uiPriority w:val="99"/>
    <w:semiHidden/>
    <w:unhideWhenUsed/>
    <w:rsid w:val="00821BAE"/>
    <w:rPr>
      <w:b/>
      <w:bCs/>
    </w:rPr>
  </w:style>
  <w:style w:type="character" w:customStyle="1" w:styleId="KommentarthemaZchn">
    <w:name w:val="Kommentarthema Zchn"/>
    <w:basedOn w:val="KommentartextZchn"/>
    <w:link w:val="Kommentarthema"/>
    <w:uiPriority w:val="99"/>
    <w:semiHidden/>
    <w:rsid w:val="00821BAE"/>
    <w:rPr>
      <w:b/>
      <w:bCs/>
      <w:sz w:val="20"/>
      <w:szCs w:val="20"/>
    </w:rPr>
  </w:style>
  <w:style w:type="character" w:styleId="Hervorhebung">
    <w:name w:val="Emphasis"/>
    <w:basedOn w:val="Absatz-Standardschriftart"/>
    <w:uiPriority w:val="20"/>
    <w:qFormat/>
    <w:rsid w:val="00497DE3"/>
    <w:rPr>
      <w:i/>
      <w:iCs/>
    </w:rPr>
  </w:style>
  <w:style w:type="paragraph" w:styleId="HTMLVorformatiert">
    <w:name w:val="HTML Preformatted"/>
    <w:basedOn w:val="Standard"/>
    <w:link w:val="HTMLVorformatiertZchn"/>
    <w:uiPriority w:val="99"/>
    <w:semiHidden/>
    <w:unhideWhenUsed/>
    <w:rsid w:val="0048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81D9A"/>
    <w:rPr>
      <w:rFonts w:ascii="Courier New" w:eastAsia="Times New Roman" w:hAnsi="Courier New" w:cs="Courier New"/>
      <w:sz w:val="20"/>
      <w:szCs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5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la.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dra.dittrich@pzwei.at" TargetMode="External"/><Relationship Id="rId4" Type="http://schemas.openxmlformats.org/officeDocument/2006/relationships/settings" Target="settings.xml"/><Relationship Id="rId9" Type="http://schemas.openxmlformats.org/officeDocument/2006/relationships/hyperlink" Target="mailto:dominic.fiel@alpla.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el01\Desktop\AT_Hard_(German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4764-2B62-402C-ADDB-27A4C7F7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AT_Hard_(German_A4).dotx</Template>
  <TotalTime>0</TotalTime>
  <Pages>3</Pages>
  <Words>412</Words>
  <Characters>2601</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Microsoft</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fiel01</dc:creator>
  <cp:lastModifiedBy>Pzwei. Alexandra Dittrich</cp:lastModifiedBy>
  <cp:revision>5</cp:revision>
  <cp:lastPrinted>2017-06-26T08:34:00Z</cp:lastPrinted>
  <dcterms:created xsi:type="dcterms:W3CDTF">2017-06-26T11:23:00Z</dcterms:created>
  <dcterms:modified xsi:type="dcterms:W3CDTF">2017-06-26T11:47:00Z</dcterms:modified>
</cp:coreProperties>
</file>